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B0F" w14:textId="77777777" w:rsidR="00BB448D" w:rsidRPr="003A3994" w:rsidRDefault="00BB448D" w:rsidP="00BB448D">
      <w:pPr>
        <w:jc w:val="right"/>
      </w:pPr>
      <w:r>
        <w:t>APSTIPRINU</w:t>
      </w:r>
    </w:p>
    <w:p w14:paraId="1495BD48" w14:textId="77777777" w:rsidR="00BB448D" w:rsidRDefault="00BB448D" w:rsidP="00BB448D">
      <w:pPr>
        <w:jc w:val="right"/>
      </w:pPr>
      <w:r w:rsidRPr="003A3994">
        <w:t>Jelgavas novada</w:t>
      </w:r>
      <w:r>
        <w:t xml:space="preserve"> Neklātienes vidusskolas d</w:t>
      </w:r>
      <w:r w:rsidRPr="003A3994">
        <w:t xml:space="preserve">irektore </w:t>
      </w:r>
    </w:p>
    <w:p w14:paraId="4F8B3AC9" w14:textId="77777777" w:rsidR="00BB448D" w:rsidRDefault="00BB448D" w:rsidP="00BB448D">
      <w:pPr>
        <w:jc w:val="right"/>
      </w:pPr>
      <w:r>
        <w:t>______________</w:t>
      </w:r>
      <w:r w:rsidRPr="003A3994">
        <w:t xml:space="preserve">I.SĒRMŪKSLE                                                       </w:t>
      </w:r>
    </w:p>
    <w:p w14:paraId="2B5B23BD" w14:textId="77777777" w:rsidR="00BB448D" w:rsidRDefault="00BB448D" w:rsidP="00BB448D"/>
    <w:p w14:paraId="6276C0A8" w14:textId="77777777" w:rsidR="00BB448D" w:rsidRDefault="00BB448D" w:rsidP="00BB448D">
      <w:r>
        <w:t>SASKAŅOTS</w:t>
      </w:r>
      <w:r w:rsidRPr="003A3994">
        <w:t xml:space="preserve">                                                                              </w:t>
      </w:r>
    </w:p>
    <w:p w14:paraId="00C9D350" w14:textId="77777777" w:rsidR="00BB448D" w:rsidRDefault="00BB448D" w:rsidP="00BB448D">
      <w:r>
        <w:t xml:space="preserve">Jelgavas novada Izglītības pārvaldes vadītāja </w:t>
      </w:r>
    </w:p>
    <w:p w14:paraId="59BC5537" w14:textId="77777777" w:rsidR="007368A9" w:rsidRPr="003A3994" w:rsidRDefault="00BB448D" w:rsidP="00BB448D">
      <w:r>
        <w:t>_______________</w:t>
      </w:r>
      <w:r w:rsidR="00503020">
        <w:t>K. STRŪBERGA</w:t>
      </w:r>
    </w:p>
    <w:p w14:paraId="291DFED1" w14:textId="77777777" w:rsidR="000E49E4" w:rsidRDefault="000E49E4">
      <w:pPr>
        <w:jc w:val="center"/>
        <w:rPr>
          <w:sz w:val="36"/>
          <w:szCs w:val="36"/>
        </w:rPr>
      </w:pPr>
    </w:p>
    <w:p w14:paraId="7EC56313" w14:textId="77777777" w:rsidR="000E49E4" w:rsidRDefault="000E49E4">
      <w:pPr>
        <w:jc w:val="center"/>
        <w:rPr>
          <w:sz w:val="36"/>
          <w:szCs w:val="36"/>
        </w:rPr>
      </w:pPr>
    </w:p>
    <w:p w14:paraId="7576D738" w14:textId="77777777" w:rsidR="007368A9" w:rsidRPr="003A3994" w:rsidRDefault="00DA7BF4">
      <w:pPr>
        <w:jc w:val="center"/>
        <w:rPr>
          <w:sz w:val="36"/>
          <w:szCs w:val="36"/>
        </w:rPr>
      </w:pPr>
      <w:r w:rsidRPr="003A3994">
        <w:rPr>
          <w:sz w:val="36"/>
          <w:szCs w:val="36"/>
        </w:rPr>
        <w:t>Jelgavas novada pašvaldības</w:t>
      </w:r>
    </w:p>
    <w:p w14:paraId="6B2B8158" w14:textId="77777777" w:rsidR="007368A9" w:rsidRPr="003A3994" w:rsidRDefault="007368A9">
      <w:pPr>
        <w:jc w:val="right"/>
      </w:pPr>
    </w:p>
    <w:p w14:paraId="7F0DEC80" w14:textId="77777777" w:rsidR="007368A9" w:rsidRPr="003A3994" w:rsidRDefault="00DF6691">
      <w:pPr>
        <w:jc w:val="center"/>
        <w:rPr>
          <w:b/>
          <w:sz w:val="52"/>
          <w:szCs w:val="52"/>
        </w:rPr>
      </w:pPr>
      <w:r w:rsidRPr="003A3994">
        <w:rPr>
          <w:b/>
          <w:sz w:val="52"/>
          <w:szCs w:val="52"/>
        </w:rPr>
        <w:t>Jelgavas novada</w:t>
      </w:r>
    </w:p>
    <w:p w14:paraId="5436DB1E" w14:textId="77777777" w:rsidR="007368A9" w:rsidRPr="003A3994" w:rsidRDefault="007368A9">
      <w:pPr>
        <w:jc w:val="center"/>
        <w:rPr>
          <w:b/>
          <w:sz w:val="52"/>
          <w:szCs w:val="52"/>
        </w:rPr>
      </w:pPr>
      <w:r w:rsidRPr="003A3994">
        <w:rPr>
          <w:b/>
          <w:sz w:val="52"/>
          <w:szCs w:val="52"/>
        </w:rPr>
        <w:t xml:space="preserve"> Neklātienes vidusskola</w:t>
      </w:r>
    </w:p>
    <w:p w14:paraId="5780E809" w14:textId="77777777" w:rsidR="007368A9" w:rsidRPr="003A3994" w:rsidRDefault="007368A9">
      <w:pPr>
        <w:jc w:val="center"/>
        <w:rPr>
          <w:sz w:val="36"/>
          <w:szCs w:val="36"/>
        </w:rPr>
      </w:pPr>
    </w:p>
    <w:p w14:paraId="07528ED2" w14:textId="77777777" w:rsidR="007368A9" w:rsidRPr="003A3994" w:rsidRDefault="007368A9">
      <w:pPr>
        <w:jc w:val="center"/>
      </w:pPr>
      <w:r w:rsidRPr="003A3994">
        <w:t>Reģistrācijas Nr. 0914900863</w:t>
      </w:r>
    </w:p>
    <w:p w14:paraId="053DB0D6" w14:textId="77777777" w:rsidR="007368A9" w:rsidRPr="003A3994" w:rsidRDefault="007368A9">
      <w:pPr>
        <w:jc w:val="center"/>
      </w:pPr>
      <w:r w:rsidRPr="003A3994">
        <w:t>Pasta 37, Jelgavā, LV 3001</w:t>
      </w:r>
    </w:p>
    <w:p w14:paraId="2AB5AB1B" w14:textId="77777777" w:rsidR="00DA7BF4" w:rsidRPr="003A3994" w:rsidRDefault="00DA7BF4">
      <w:pPr>
        <w:jc w:val="center"/>
      </w:pPr>
      <w:r w:rsidRPr="003A3994">
        <w:t>Telefona Nr. 63084021, 29122018</w:t>
      </w:r>
    </w:p>
    <w:p w14:paraId="1671E87A" w14:textId="77777777" w:rsidR="007368A9" w:rsidRPr="003A3994" w:rsidRDefault="00ED7207">
      <w:pPr>
        <w:jc w:val="center"/>
      </w:pPr>
      <w:hyperlink r:id="rId8" w:history="1">
        <w:r w:rsidR="003126B8" w:rsidRPr="004E6811">
          <w:rPr>
            <w:rStyle w:val="Hyperlink"/>
          </w:rPr>
          <w:t>nvsk@jelgavasnovads.lv</w:t>
        </w:r>
      </w:hyperlink>
    </w:p>
    <w:p w14:paraId="2AF0569B" w14:textId="77777777" w:rsidR="007368A9" w:rsidRPr="003A3994" w:rsidRDefault="00ED7207">
      <w:pPr>
        <w:jc w:val="center"/>
      </w:pPr>
      <w:hyperlink r:id="rId9" w:history="1">
        <w:r w:rsidR="00394AD5" w:rsidRPr="003A3994">
          <w:rPr>
            <w:rStyle w:val="Hyperlink"/>
          </w:rPr>
          <w:t>www.nvsk.lv</w:t>
        </w:r>
      </w:hyperlink>
    </w:p>
    <w:p w14:paraId="61373A52" w14:textId="77777777" w:rsidR="007368A9" w:rsidRPr="003A3994" w:rsidRDefault="007368A9">
      <w:pPr>
        <w:jc w:val="center"/>
      </w:pPr>
      <w:r w:rsidRPr="003A3994">
        <w:t>Direktore Irma SĒRMŪKSLE</w:t>
      </w:r>
    </w:p>
    <w:p w14:paraId="1EC5369B" w14:textId="77777777" w:rsidR="007368A9" w:rsidRPr="003A3994" w:rsidRDefault="007368A9">
      <w:pPr>
        <w:jc w:val="center"/>
      </w:pPr>
    </w:p>
    <w:p w14:paraId="0ECC917B" w14:textId="77777777" w:rsidR="007368A9" w:rsidRPr="003A3994" w:rsidRDefault="007368A9">
      <w:pPr>
        <w:jc w:val="center"/>
      </w:pPr>
    </w:p>
    <w:p w14:paraId="58F5E5DD" w14:textId="77777777" w:rsidR="007368A9" w:rsidRPr="003A3994" w:rsidRDefault="007368A9">
      <w:pPr>
        <w:jc w:val="center"/>
      </w:pPr>
    </w:p>
    <w:p w14:paraId="6C802261" w14:textId="77777777" w:rsidR="007368A9" w:rsidRPr="003A3994" w:rsidRDefault="007368A9">
      <w:pPr>
        <w:jc w:val="center"/>
      </w:pPr>
    </w:p>
    <w:p w14:paraId="0AB3CDF1" w14:textId="77777777" w:rsidR="007368A9" w:rsidRPr="003A3994" w:rsidRDefault="007368A9">
      <w:pPr>
        <w:jc w:val="center"/>
      </w:pPr>
    </w:p>
    <w:p w14:paraId="2EF03CD7" w14:textId="77777777" w:rsidR="007368A9" w:rsidRPr="003A3994" w:rsidRDefault="007368A9">
      <w:pPr>
        <w:jc w:val="center"/>
        <w:rPr>
          <w:b/>
          <w:sz w:val="56"/>
          <w:szCs w:val="56"/>
        </w:rPr>
      </w:pPr>
      <w:r w:rsidRPr="003A3994">
        <w:rPr>
          <w:b/>
          <w:sz w:val="56"/>
          <w:szCs w:val="56"/>
        </w:rPr>
        <w:t>ATTĪSTĪBAS PLĀNS</w:t>
      </w:r>
    </w:p>
    <w:p w14:paraId="515AD6FA" w14:textId="77777777" w:rsidR="007368A9" w:rsidRPr="003A3994" w:rsidRDefault="007368A9">
      <w:pPr>
        <w:jc w:val="center"/>
        <w:rPr>
          <w:b/>
          <w:sz w:val="20"/>
          <w:szCs w:val="20"/>
        </w:rPr>
      </w:pPr>
    </w:p>
    <w:p w14:paraId="24F60A9D" w14:textId="77777777" w:rsidR="007368A9" w:rsidRPr="003A3994" w:rsidRDefault="00503020">
      <w:pPr>
        <w:jc w:val="center"/>
        <w:rPr>
          <w:sz w:val="36"/>
          <w:szCs w:val="36"/>
        </w:rPr>
      </w:pPr>
      <w:r>
        <w:rPr>
          <w:sz w:val="36"/>
          <w:szCs w:val="36"/>
        </w:rPr>
        <w:t>no 2023./2024. m. g. - 2025./2026</w:t>
      </w:r>
      <w:r w:rsidR="009F0021" w:rsidRPr="003A3994">
        <w:rPr>
          <w:sz w:val="36"/>
          <w:szCs w:val="36"/>
        </w:rPr>
        <w:t>. m.</w:t>
      </w:r>
      <w:r w:rsidR="007368A9" w:rsidRPr="003A3994">
        <w:rPr>
          <w:sz w:val="36"/>
          <w:szCs w:val="36"/>
        </w:rPr>
        <w:t>g.</w:t>
      </w:r>
    </w:p>
    <w:p w14:paraId="0E02020E" w14:textId="77777777" w:rsidR="007368A9" w:rsidRPr="003A3994" w:rsidRDefault="007368A9">
      <w:pPr>
        <w:jc w:val="center"/>
        <w:rPr>
          <w:b/>
        </w:rPr>
      </w:pPr>
    </w:p>
    <w:p w14:paraId="7E157E77" w14:textId="77777777" w:rsidR="004709EC" w:rsidRPr="003A3994" w:rsidRDefault="004709EC">
      <w:pPr>
        <w:jc w:val="center"/>
        <w:rPr>
          <w:b/>
        </w:rPr>
      </w:pPr>
    </w:p>
    <w:p w14:paraId="19A1A1F4" w14:textId="77777777" w:rsidR="004709EC" w:rsidRPr="003A3994" w:rsidRDefault="004709EC">
      <w:pPr>
        <w:jc w:val="center"/>
        <w:rPr>
          <w:b/>
        </w:rPr>
      </w:pPr>
    </w:p>
    <w:p w14:paraId="68CED7E4" w14:textId="77777777" w:rsidR="004709EC" w:rsidRPr="003A3994" w:rsidRDefault="004709EC">
      <w:pPr>
        <w:jc w:val="center"/>
        <w:rPr>
          <w:b/>
        </w:rPr>
      </w:pPr>
    </w:p>
    <w:p w14:paraId="623D4641" w14:textId="77777777" w:rsidR="004709EC" w:rsidRPr="003A3994" w:rsidRDefault="004709EC">
      <w:pPr>
        <w:jc w:val="center"/>
        <w:rPr>
          <w:b/>
        </w:rPr>
      </w:pPr>
    </w:p>
    <w:p w14:paraId="63BD1230" w14:textId="77777777" w:rsidR="007368A9" w:rsidRPr="003A3994" w:rsidRDefault="007368A9">
      <w:pPr>
        <w:jc w:val="center"/>
      </w:pPr>
    </w:p>
    <w:p w14:paraId="676FAED3" w14:textId="77777777" w:rsidR="007368A9" w:rsidRPr="003A3994" w:rsidRDefault="007368A9">
      <w:pPr>
        <w:jc w:val="center"/>
      </w:pPr>
    </w:p>
    <w:p w14:paraId="4292CA5D" w14:textId="77777777" w:rsidR="007368A9" w:rsidRPr="003A3994" w:rsidRDefault="007368A9">
      <w:pPr>
        <w:jc w:val="center"/>
      </w:pPr>
    </w:p>
    <w:p w14:paraId="146A3957" w14:textId="77777777" w:rsidR="007368A9" w:rsidRPr="003A3994" w:rsidRDefault="007368A9">
      <w:pPr>
        <w:jc w:val="center"/>
      </w:pPr>
    </w:p>
    <w:p w14:paraId="4A267321" w14:textId="77777777" w:rsidR="007368A9" w:rsidRPr="003A3994" w:rsidRDefault="007368A9">
      <w:pPr>
        <w:jc w:val="center"/>
      </w:pPr>
    </w:p>
    <w:p w14:paraId="401B9F7E" w14:textId="77777777" w:rsidR="007368A9" w:rsidRPr="003A3994" w:rsidRDefault="007368A9">
      <w:pPr>
        <w:jc w:val="center"/>
      </w:pPr>
    </w:p>
    <w:p w14:paraId="7EC26AD4" w14:textId="77777777" w:rsidR="007368A9" w:rsidRPr="003A3994" w:rsidRDefault="007368A9">
      <w:pPr>
        <w:jc w:val="center"/>
      </w:pPr>
    </w:p>
    <w:p w14:paraId="038940DA" w14:textId="77777777" w:rsidR="007368A9" w:rsidRPr="003A3994" w:rsidRDefault="007368A9">
      <w:pPr>
        <w:jc w:val="center"/>
      </w:pPr>
    </w:p>
    <w:p w14:paraId="4389AC29" w14:textId="77777777" w:rsidR="007368A9" w:rsidRPr="003A3994" w:rsidRDefault="007368A9">
      <w:pPr>
        <w:jc w:val="center"/>
      </w:pPr>
    </w:p>
    <w:p w14:paraId="139E66E1" w14:textId="77777777" w:rsidR="007368A9" w:rsidRPr="003A3994" w:rsidRDefault="007368A9">
      <w:pPr>
        <w:jc w:val="center"/>
      </w:pPr>
    </w:p>
    <w:p w14:paraId="3EDD923E" w14:textId="77777777" w:rsidR="007368A9" w:rsidRPr="003A3994" w:rsidRDefault="007368A9">
      <w:pPr>
        <w:jc w:val="center"/>
      </w:pPr>
    </w:p>
    <w:p w14:paraId="55401975" w14:textId="77777777" w:rsidR="007368A9" w:rsidRPr="003A3994" w:rsidRDefault="007368A9">
      <w:pPr>
        <w:jc w:val="center"/>
      </w:pPr>
    </w:p>
    <w:p w14:paraId="171D7B8B" w14:textId="77777777" w:rsidR="007368A9" w:rsidRPr="000E49E4" w:rsidRDefault="00503020">
      <w:pPr>
        <w:jc w:val="center"/>
        <w:rPr>
          <w:sz w:val="28"/>
          <w:szCs w:val="28"/>
        </w:rPr>
      </w:pPr>
      <w:r>
        <w:rPr>
          <w:sz w:val="28"/>
          <w:szCs w:val="28"/>
        </w:rPr>
        <w:t>Jelgava, 2023</w:t>
      </w:r>
    </w:p>
    <w:p w14:paraId="61193566" w14:textId="77777777" w:rsidR="00A04355" w:rsidRDefault="00A04355">
      <w:pPr>
        <w:rPr>
          <w:b/>
          <w:sz w:val="32"/>
          <w:szCs w:val="32"/>
        </w:rPr>
        <w:sectPr w:rsidR="00A04355" w:rsidSect="002E097B">
          <w:pgSz w:w="11906" w:h="16838" w:code="9"/>
          <w:pgMar w:top="1134" w:right="1134" w:bottom="709" w:left="1843" w:header="567" w:footer="78" w:gutter="0"/>
          <w:pgNumType w:chapStyle="2"/>
          <w:cols w:space="708"/>
          <w:docGrid w:linePitch="360"/>
        </w:sectPr>
      </w:pPr>
    </w:p>
    <w:p w14:paraId="1F2262D9" w14:textId="77777777" w:rsidR="007368A9" w:rsidRPr="003A3994" w:rsidRDefault="007368A9">
      <w:pPr>
        <w:rPr>
          <w:b/>
          <w:sz w:val="32"/>
          <w:szCs w:val="32"/>
        </w:rPr>
      </w:pPr>
    </w:p>
    <w:p w14:paraId="0536DBAD" w14:textId="77777777" w:rsidR="000046C7" w:rsidRDefault="000046C7" w:rsidP="00DC0AB2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Jelgavas novada Neklātienes vidusskolas </w:t>
      </w:r>
      <w:r w:rsidR="007A2216">
        <w:rPr>
          <w:b/>
          <w:sz w:val="32"/>
          <w:szCs w:val="32"/>
        </w:rPr>
        <w:t>misija</w:t>
      </w:r>
      <w:r>
        <w:rPr>
          <w:b/>
          <w:sz w:val="32"/>
          <w:szCs w:val="32"/>
        </w:rPr>
        <w:t>:</w:t>
      </w:r>
    </w:p>
    <w:p w14:paraId="24964235" w14:textId="77777777" w:rsidR="007A2216" w:rsidRPr="00DC0AB2" w:rsidRDefault="00DC0AB2" w:rsidP="00DC0AB2">
      <w:pPr>
        <w:spacing w:line="276" w:lineRule="auto"/>
        <w:rPr>
          <w:b/>
          <w:sz w:val="32"/>
          <w:szCs w:val="32"/>
        </w:rPr>
      </w:pPr>
      <w:r>
        <w:t>a</w:t>
      </w:r>
      <w:r w:rsidR="007A2216" w:rsidRPr="006A6CC8">
        <w:t>tbalstīt katru, kurš grib mācīties</w:t>
      </w:r>
      <w:r w:rsidR="007A2216">
        <w:t>.</w:t>
      </w:r>
    </w:p>
    <w:p w14:paraId="3376B43C" w14:textId="77777777" w:rsidR="00957E8C" w:rsidRDefault="00957E8C" w:rsidP="00DC0AB2">
      <w:pPr>
        <w:spacing w:line="276" w:lineRule="auto"/>
        <w:rPr>
          <w:b/>
          <w:sz w:val="32"/>
          <w:szCs w:val="32"/>
        </w:rPr>
      </w:pPr>
    </w:p>
    <w:p w14:paraId="6BED387D" w14:textId="77777777" w:rsidR="000046C7" w:rsidRDefault="000046C7" w:rsidP="00DC0AB2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Jelgavas novada Neklātienes vidusskolas</w:t>
      </w:r>
      <w:r w:rsidR="007A2216" w:rsidRPr="007A2216">
        <w:rPr>
          <w:b/>
          <w:sz w:val="32"/>
          <w:szCs w:val="32"/>
        </w:rPr>
        <w:t xml:space="preserve"> vīzija</w:t>
      </w:r>
      <w:r>
        <w:rPr>
          <w:b/>
          <w:sz w:val="32"/>
          <w:szCs w:val="32"/>
        </w:rPr>
        <w:t>:</w:t>
      </w:r>
    </w:p>
    <w:p w14:paraId="069CF352" w14:textId="77777777" w:rsidR="007A2216" w:rsidRDefault="007A2216" w:rsidP="00DC0AB2">
      <w:pPr>
        <w:spacing w:line="276" w:lineRule="auto"/>
      </w:pPr>
      <w:r>
        <w:t>Skola, kurā</w:t>
      </w:r>
      <w:r w:rsidRPr="006A6CC8">
        <w:t xml:space="preserve"> katram ir iespēja </w:t>
      </w:r>
      <w:r>
        <w:t>virzīties uz savu mērķu piepildījumu.</w:t>
      </w:r>
    </w:p>
    <w:p w14:paraId="4E2F5772" w14:textId="77777777" w:rsidR="00223439" w:rsidRPr="00DC0AB2" w:rsidRDefault="00223439" w:rsidP="00DC0AB2">
      <w:pPr>
        <w:spacing w:line="276" w:lineRule="auto"/>
        <w:rPr>
          <w:b/>
          <w:sz w:val="32"/>
          <w:szCs w:val="32"/>
        </w:rPr>
      </w:pPr>
    </w:p>
    <w:p w14:paraId="093A9545" w14:textId="77777777" w:rsidR="00223439" w:rsidRDefault="00223439" w:rsidP="0022343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Jelgavas novada Neklātienes vidusskolas</w:t>
      </w:r>
      <w:r w:rsidRPr="007A22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absolventa </w:t>
      </w:r>
      <w:r w:rsidRPr="007A2216">
        <w:rPr>
          <w:b/>
          <w:sz w:val="32"/>
          <w:szCs w:val="32"/>
        </w:rPr>
        <w:t>vīzija</w:t>
      </w:r>
      <w:r>
        <w:rPr>
          <w:b/>
          <w:sz w:val="32"/>
          <w:szCs w:val="32"/>
        </w:rPr>
        <w:t>:</w:t>
      </w:r>
    </w:p>
    <w:p w14:paraId="277D3E47" w14:textId="77777777" w:rsidR="00223439" w:rsidRPr="00E24389" w:rsidRDefault="00223439" w:rsidP="00223439">
      <w:pPr>
        <w:spacing w:line="276" w:lineRule="auto"/>
      </w:pPr>
      <w:r w:rsidRPr="00E24389">
        <w:t>Pilsoniski atbildīga un patriotiska personība, kas zina savas tālākās izglītošanās virzienu un mērķtiecīgi to realizē; ir atbildīgs par savu veselību, īsteno veselīgu dzīvesveidu; ir sociāli aktīvs</w:t>
      </w:r>
      <w:r w:rsidR="00E24389">
        <w:t xml:space="preserve"> un a</w:t>
      </w:r>
      <w:r w:rsidR="00E24389" w:rsidRPr="00E24389">
        <w:t xml:space="preserve">tbildīgs par savas valodas un kultūras attīstību. </w:t>
      </w:r>
    </w:p>
    <w:p w14:paraId="0ACAE4D7" w14:textId="77777777" w:rsidR="00957E8C" w:rsidRDefault="00957E8C" w:rsidP="00DC0AB2">
      <w:pPr>
        <w:spacing w:line="276" w:lineRule="auto"/>
        <w:jc w:val="both"/>
        <w:rPr>
          <w:b/>
          <w:sz w:val="32"/>
          <w:szCs w:val="32"/>
        </w:rPr>
      </w:pPr>
    </w:p>
    <w:p w14:paraId="24B9C4AE" w14:textId="77777777" w:rsidR="007A2216" w:rsidRPr="00DC0AB2" w:rsidRDefault="000046C7" w:rsidP="00DC0AB2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Jelgavas novada Neklātienes vidusskolas</w:t>
      </w:r>
      <w:r w:rsidR="007A2216" w:rsidRPr="007A2216">
        <w:rPr>
          <w:b/>
          <w:sz w:val="32"/>
          <w:szCs w:val="32"/>
        </w:rPr>
        <w:t xml:space="preserve"> pamatmērķis un uzdevumi</w:t>
      </w:r>
      <w:r>
        <w:rPr>
          <w:b/>
          <w:sz w:val="32"/>
          <w:szCs w:val="32"/>
        </w:rPr>
        <w:t>:</w:t>
      </w:r>
      <w:r w:rsidR="007A2216">
        <w:t>ir noteikti S</w:t>
      </w:r>
      <w:r w:rsidR="00CF07BB">
        <w:t>kolas nolikumā. Skolas pamatmēr</w:t>
      </w:r>
      <w:r w:rsidR="007A2216">
        <w:t>ķis ir v</w:t>
      </w:r>
      <w:r w:rsidR="007A2216">
        <w:rPr>
          <w:spacing w:val="-1"/>
        </w:rPr>
        <w:t>e</w:t>
      </w:r>
      <w:r w:rsidR="007A2216">
        <w:t>idot</w:t>
      </w:r>
      <w:r w:rsidR="007A2216">
        <w:rPr>
          <w:spacing w:val="3"/>
        </w:rPr>
        <w:t xml:space="preserve"> </w:t>
      </w:r>
      <w:r w:rsidR="007A2216">
        <w:t>i</w:t>
      </w:r>
      <w:r w:rsidR="007A2216">
        <w:rPr>
          <w:spacing w:val="2"/>
        </w:rPr>
        <w:t>z</w:t>
      </w:r>
      <w:r w:rsidR="007A2216">
        <w:rPr>
          <w:spacing w:val="-2"/>
        </w:rPr>
        <w:t>g</w:t>
      </w:r>
      <w:r w:rsidR="007A2216">
        <w:t>l</w:t>
      </w:r>
      <w:r w:rsidR="007A2216">
        <w:rPr>
          <w:spacing w:val="1"/>
        </w:rPr>
        <w:t>ī</w:t>
      </w:r>
      <w:r w:rsidR="007A2216">
        <w:t>t</w:t>
      </w:r>
      <w:r w:rsidR="007A2216">
        <w:rPr>
          <w:spacing w:val="1"/>
        </w:rPr>
        <w:t>ī</w:t>
      </w:r>
      <w:r w:rsidR="007A2216">
        <w:t>b</w:t>
      </w:r>
      <w:r w:rsidR="007A2216">
        <w:rPr>
          <w:spacing w:val="-1"/>
        </w:rPr>
        <w:t>a</w:t>
      </w:r>
      <w:r w:rsidR="007A2216">
        <w:t>s vid</w:t>
      </w:r>
      <w:r w:rsidR="007A2216">
        <w:rPr>
          <w:spacing w:val="1"/>
        </w:rPr>
        <w:t>i</w:t>
      </w:r>
      <w:r w:rsidR="007A2216">
        <w:t>, or</w:t>
      </w:r>
      <w:r w:rsidR="007A2216">
        <w:rPr>
          <w:spacing w:val="-3"/>
        </w:rPr>
        <w:t>g</w:t>
      </w:r>
      <w:r w:rsidR="007A2216">
        <w:rPr>
          <w:spacing w:val="-1"/>
        </w:rPr>
        <w:t>a</w:t>
      </w:r>
      <w:r w:rsidR="007A2216">
        <w:t>ni</w:t>
      </w:r>
      <w:r w:rsidR="007A2216">
        <w:rPr>
          <w:spacing w:val="2"/>
        </w:rPr>
        <w:t>z</w:t>
      </w:r>
      <w:r w:rsidR="007A2216">
        <w:rPr>
          <w:spacing w:val="-1"/>
        </w:rPr>
        <w:t>ē</w:t>
      </w:r>
      <w:r w:rsidR="007A2216">
        <w:t>t</w:t>
      </w:r>
      <w:r w:rsidR="007A2216">
        <w:rPr>
          <w:spacing w:val="3"/>
        </w:rPr>
        <w:t xml:space="preserve"> </w:t>
      </w:r>
      <w:r w:rsidR="007A2216">
        <w:t>un īs</w:t>
      </w:r>
      <w:r w:rsidR="007A2216">
        <w:rPr>
          <w:spacing w:val="1"/>
        </w:rPr>
        <w:t>t</w:t>
      </w:r>
      <w:r w:rsidR="007A2216">
        <w:rPr>
          <w:spacing w:val="-1"/>
        </w:rPr>
        <w:t>e</w:t>
      </w:r>
      <w:r w:rsidR="007A2216">
        <w:t>not i</w:t>
      </w:r>
      <w:r w:rsidR="007A2216">
        <w:rPr>
          <w:spacing w:val="2"/>
        </w:rPr>
        <w:t>z</w:t>
      </w:r>
      <w:r w:rsidR="007A2216">
        <w:rPr>
          <w:spacing w:val="-2"/>
        </w:rPr>
        <w:t>g</w:t>
      </w:r>
      <w:r w:rsidR="007A2216">
        <w:t>l</w:t>
      </w:r>
      <w:r w:rsidR="007A2216">
        <w:rPr>
          <w:spacing w:val="1"/>
        </w:rPr>
        <w:t>ī</w:t>
      </w:r>
      <w:r w:rsidR="007A2216">
        <w:t>t</w:t>
      </w:r>
      <w:r w:rsidR="007A2216">
        <w:rPr>
          <w:spacing w:val="1"/>
        </w:rPr>
        <w:t>ī</w:t>
      </w:r>
      <w:r w:rsidR="007A2216">
        <w:t>b</w:t>
      </w:r>
      <w:r w:rsidR="007A2216">
        <w:rPr>
          <w:spacing w:val="-1"/>
        </w:rPr>
        <w:t>a</w:t>
      </w:r>
      <w:r w:rsidR="007A2216">
        <w:t>s pro</w:t>
      </w:r>
      <w:r w:rsidR="007A2216">
        <w:rPr>
          <w:spacing w:val="-2"/>
        </w:rPr>
        <w:t>c</w:t>
      </w:r>
      <w:r w:rsidR="007A2216">
        <w:rPr>
          <w:spacing w:val="-1"/>
        </w:rPr>
        <w:t>e</w:t>
      </w:r>
      <w:r w:rsidR="007A2216">
        <w:t>su, k</w:t>
      </w:r>
      <w:r w:rsidR="007A2216">
        <w:rPr>
          <w:spacing w:val="-1"/>
        </w:rPr>
        <w:t>a</w:t>
      </w:r>
      <w:r w:rsidR="007A2216">
        <w:t>s nodr</w:t>
      </w:r>
      <w:r w:rsidR="007A2216">
        <w:rPr>
          <w:spacing w:val="-1"/>
        </w:rPr>
        <w:t>o</w:t>
      </w:r>
      <w:r w:rsidR="007A2216">
        <w:t>šina</w:t>
      </w:r>
      <w:r w:rsidR="007A2216">
        <w:rPr>
          <w:spacing w:val="2"/>
        </w:rPr>
        <w:t xml:space="preserve"> </w:t>
      </w:r>
      <w:r w:rsidR="007A2216">
        <w:t>v</w:t>
      </w:r>
      <w:r w:rsidR="007A2216">
        <w:rPr>
          <w:spacing w:val="-1"/>
        </w:rPr>
        <w:t>a</w:t>
      </w:r>
      <w:r w:rsidR="007A2216">
        <w:t>ls</w:t>
      </w:r>
      <w:r w:rsidR="007A2216">
        <w:rPr>
          <w:spacing w:val="1"/>
        </w:rPr>
        <w:t>t</w:t>
      </w:r>
      <w:r w:rsidR="007A2216">
        <w:t>s</w:t>
      </w:r>
      <w:r w:rsidR="007A2216">
        <w:rPr>
          <w:spacing w:val="2"/>
        </w:rPr>
        <w:t xml:space="preserve"> </w:t>
      </w:r>
      <w:r w:rsidR="007A2216">
        <w:t>vispā</w:t>
      </w:r>
      <w:r w:rsidR="007A2216">
        <w:rPr>
          <w:spacing w:val="-1"/>
        </w:rPr>
        <w:t>rē</w:t>
      </w:r>
      <w:r w:rsidR="007A2216">
        <w:t>jās</w:t>
      </w:r>
      <w:r w:rsidR="007A2216">
        <w:rPr>
          <w:spacing w:val="2"/>
        </w:rPr>
        <w:t xml:space="preserve"> </w:t>
      </w:r>
      <w:r w:rsidR="007A2216">
        <w:t>p</w:t>
      </w:r>
      <w:r w:rsidR="007A2216">
        <w:rPr>
          <w:spacing w:val="-1"/>
        </w:rPr>
        <w:t>a</w:t>
      </w:r>
      <w:r w:rsidR="007A2216">
        <w:t>mati</w:t>
      </w:r>
      <w:r w:rsidR="007A2216">
        <w:rPr>
          <w:spacing w:val="2"/>
        </w:rPr>
        <w:t>z</w:t>
      </w:r>
      <w:r w:rsidR="007A2216">
        <w:rPr>
          <w:spacing w:val="-2"/>
        </w:rPr>
        <w:t>g</w:t>
      </w:r>
      <w:r w:rsidR="007A2216">
        <w:t>l</w:t>
      </w:r>
      <w:r w:rsidR="007A2216">
        <w:rPr>
          <w:spacing w:val="1"/>
        </w:rPr>
        <w:t>ī</w:t>
      </w:r>
      <w:r w:rsidR="007A2216">
        <w:t>t</w:t>
      </w:r>
      <w:r w:rsidR="007A2216">
        <w:rPr>
          <w:spacing w:val="1"/>
        </w:rPr>
        <w:t>ī</w:t>
      </w:r>
      <w:r w:rsidR="007A2216">
        <w:t>b</w:t>
      </w:r>
      <w:r w:rsidR="007A2216">
        <w:rPr>
          <w:spacing w:val="-1"/>
        </w:rPr>
        <w:t>a</w:t>
      </w:r>
      <w:r w:rsidR="007A2216">
        <w:t>s</w:t>
      </w:r>
      <w:r w:rsidR="007A2216">
        <w:rPr>
          <w:spacing w:val="2"/>
        </w:rPr>
        <w:t xml:space="preserve"> </w:t>
      </w:r>
      <w:r w:rsidR="007A2216">
        <w:t>un</w:t>
      </w:r>
      <w:r w:rsidR="007A2216">
        <w:rPr>
          <w:spacing w:val="2"/>
        </w:rPr>
        <w:t xml:space="preserve"> </w:t>
      </w:r>
      <w:r w:rsidR="007A2216">
        <w:t>vi</w:t>
      </w:r>
      <w:r w:rsidR="007A2216">
        <w:rPr>
          <w:spacing w:val="-2"/>
        </w:rPr>
        <w:t>d</w:t>
      </w:r>
      <w:r w:rsidR="007A2216">
        <w:rPr>
          <w:spacing w:val="-1"/>
        </w:rPr>
        <w:t>ē</w:t>
      </w:r>
      <w:r w:rsidR="007A2216">
        <w:t>jās</w:t>
      </w:r>
      <w:r w:rsidR="007A2216">
        <w:rPr>
          <w:spacing w:val="2"/>
        </w:rPr>
        <w:t xml:space="preserve"> </w:t>
      </w:r>
      <w:r w:rsidR="007A2216">
        <w:t>i</w:t>
      </w:r>
      <w:r w:rsidR="007A2216">
        <w:rPr>
          <w:spacing w:val="2"/>
        </w:rPr>
        <w:t>z</w:t>
      </w:r>
      <w:r w:rsidR="007A2216">
        <w:rPr>
          <w:spacing w:val="-2"/>
        </w:rPr>
        <w:t>g</w:t>
      </w:r>
      <w:r w:rsidR="007A2216">
        <w:t>l</w:t>
      </w:r>
      <w:r w:rsidR="007A2216">
        <w:rPr>
          <w:spacing w:val="1"/>
        </w:rPr>
        <w:t>ī</w:t>
      </w:r>
      <w:r w:rsidR="007A2216">
        <w:t>t</w:t>
      </w:r>
      <w:r w:rsidR="007A2216">
        <w:rPr>
          <w:spacing w:val="1"/>
        </w:rPr>
        <w:t>ī</w:t>
      </w:r>
      <w:r w:rsidR="007A2216">
        <w:t>b</w:t>
      </w:r>
      <w:r w:rsidR="007A2216">
        <w:rPr>
          <w:spacing w:val="-1"/>
        </w:rPr>
        <w:t>a</w:t>
      </w:r>
      <w:r w:rsidR="007A2216">
        <w:t>s</w:t>
      </w:r>
      <w:r w:rsidR="007A2216">
        <w:rPr>
          <w:spacing w:val="2"/>
        </w:rPr>
        <w:t xml:space="preserve"> </w:t>
      </w:r>
      <w:r w:rsidR="007A2216">
        <w:t>stand</w:t>
      </w:r>
      <w:r w:rsidR="007A2216">
        <w:rPr>
          <w:spacing w:val="-1"/>
        </w:rPr>
        <w:t>a</w:t>
      </w:r>
      <w:r w:rsidR="007A2216">
        <w:t>rtos noteikto</w:t>
      </w:r>
      <w:r w:rsidR="007A2216">
        <w:rPr>
          <w:spacing w:val="3"/>
        </w:rPr>
        <w:t xml:space="preserve"> </w:t>
      </w:r>
      <w:r w:rsidR="007A2216">
        <w:t>mē</w:t>
      </w:r>
      <w:r w:rsidR="007A2216">
        <w:rPr>
          <w:spacing w:val="-1"/>
        </w:rPr>
        <w:t>r</w:t>
      </w:r>
      <w:r w:rsidR="007A2216">
        <w:t>ķu s</w:t>
      </w:r>
      <w:r w:rsidR="007A2216">
        <w:rPr>
          <w:spacing w:val="-1"/>
        </w:rPr>
        <w:t>a</w:t>
      </w:r>
      <w:r w:rsidR="007A2216">
        <w:t>snie</w:t>
      </w:r>
      <w:r w:rsidR="007A2216">
        <w:rPr>
          <w:spacing w:val="-3"/>
        </w:rPr>
        <w:t>g</w:t>
      </w:r>
      <w:r w:rsidR="007A2216">
        <w:rPr>
          <w:spacing w:val="2"/>
        </w:rPr>
        <w:t>š</w:t>
      </w:r>
      <w:r w:rsidR="007A2216">
        <w:rPr>
          <w:spacing w:val="-1"/>
        </w:rPr>
        <w:t>a</w:t>
      </w:r>
      <w:r w:rsidR="007A2216">
        <w:t>nu.</w:t>
      </w:r>
    </w:p>
    <w:p w14:paraId="05BB0003" w14:textId="77777777" w:rsidR="00957E8C" w:rsidRDefault="00957E8C" w:rsidP="007A2216">
      <w:pPr>
        <w:jc w:val="center"/>
        <w:rPr>
          <w:b/>
          <w:sz w:val="32"/>
          <w:szCs w:val="32"/>
        </w:rPr>
      </w:pPr>
    </w:p>
    <w:p w14:paraId="71FC1A6D" w14:textId="77777777" w:rsidR="000046C7" w:rsidRDefault="000046C7" w:rsidP="007A22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Jelgavas novada Neklātienes vidusskolas</w:t>
      </w:r>
    </w:p>
    <w:p w14:paraId="6F8EAF4C" w14:textId="77777777" w:rsidR="007A2216" w:rsidRDefault="007A2216" w:rsidP="007A2216">
      <w:pPr>
        <w:jc w:val="center"/>
        <w:rPr>
          <w:b/>
          <w:sz w:val="32"/>
          <w:szCs w:val="32"/>
        </w:rPr>
      </w:pPr>
      <w:r w:rsidRPr="007A2216">
        <w:rPr>
          <w:b/>
          <w:sz w:val="32"/>
          <w:szCs w:val="32"/>
        </w:rPr>
        <w:t xml:space="preserve"> galvenie uzdevumi</w:t>
      </w:r>
    </w:p>
    <w:p w14:paraId="4FE7DF6F" w14:textId="77777777" w:rsidR="007A2216" w:rsidRPr="00DC0AB2" w:rsidRDefault="007A2216" w:rsidP="007A2216">
      <w:pPr>
        <w:jc w:val="center"/>
        <w:rPr>
          <w:b/>
          <w:sz w:val="20"/>
          <w:szCs w:val="20"/>
        </w:rPr>
      </w:pPr>
    </w:p>
    <w:p w14:paraId="0D7383AA" w14:textId="77777777" w:rsidR="007A2216" w:rsidRPr="007A2216" w:rsidRDefault="007A2216" w:rsidP="00D770C8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7A2216">
        <w:rPr>
          <w:rFonts w:ascii="Times New Roman" w:hAnsi="Times New Roman"/>
          <w:sz w:val="24"/>
          <w:szCs w:val="24"/>
        </w:rPr>
        <w:t>nodrošināt izglītojamo ar zināšanām un prasmēm, kas ir nepieciešamas personiskai izaugsmei un attīstībai, pilsoniskai līdzdalībai, nodarbinātībai, sociālajai integrācijai un izglītības turpināšanai;</w:t>
      </w:r>
    </w:p>
    <w:p w14:paraId="238EB82C" w14:textId="77777777" w:rsidR="007A2216" w:rsidRPr="007A2216" w:rsidRDefault="007A2216" w:rsidP="00D770C8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7A2216">
        <w:rPr>
          <w:rFonts w:ascii="Times New Roman" w:hAnsi="Times New Roman"/>
          <w:sz w:val="24"/>
          <w:szCs w:val="24"/>
        </w:rPr>
        <w:t>veicināt izglītojamā pilnveidošanos par garīgi, emocionāli unn fiziski attīstītu personību un izkopt veselīga dzīvesveida paradumus;</w:t>
      </w:r>
    </w:p>
    <w:p w14:paraId="353C384B" w14:textId="77777777" w:rsidR="007A2216" w:rsidRPr="007A2216" w:rsidRDefault="007A2216" w:rsidP="00D770C8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7A2216">
        <w:rPr>
          <w:rFonts w:ascii="Times New Roman" w:hAnsi="Times New Roman"/>
          <w:sz w:val="24"/>
          <w:szCs w:val="24"/>
        </w:rPr>
        <w:t>sekmēt izglītojamā sociāli aktīvu attieksmi, saglabājot un attīstot savu valodu, etnisko un kultūras savdabību;</w:t>
      </w:r>
    </w:p>
    <w:p w14:paraId="62485396" w14:textId="77777777" w:rsidR="007A2216" w:rsidRPr="007A2216" w:rsidRDefault="007A2216" w:rsidP="00D770C8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7A2216">
        <w:rPr>
          <w:rFonts w:ascii="Times New Roman" w:hAnsi="Times New Roman"/>
          <w:sz w:val="24"/>
          <w:szCs w:val="24"/>
        </w:rPr>
        <w:t>izkopt izglītojamā prasmi patstāvīgi mācīties un pilnveidoties, motivēt mūžizglītībai un apzinātai karjeras izvēlei;</w:t>
      </w:r>
    </w:p>
    <w:p w14:paraId="0BBB8021" w14:textId="77777777" w:rsidR="007A2216" w:rsidRPr="007A2216" w:rsidRDefault="007A2216" w:rsidP="00D770C8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7A2216">
        <w:rPr>
          <w:rFonts w:ascii="Times New Roman" w:hAnsi="Times New Roman"/>
          <w:sz w:val="24"/>
          <w:szCs w:val="24"/>
        </w:rPr>
        <w:t>sadarboties ar nepilngadīgo izglītojamo vecākiem vai aizbildņiem, lai nodrošinātu izglītības ieguvi visiem izglītojamajiem;</w:t>
      </w:r>
    </w:p>
    <w:p w14:paraId="332F3546" w14:textId="77777777" w:rsidR="007A2216" w:rsidRPr="007A2216" w:rsidRDefault="007A2216" w:rsidP="00D770C8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7A2216">
        <w:rPr>
          <w:rFonts w:ascii="Times New Roman" w:hAnsi="Times New Roman"/>
          <w:sz w:val="24"/>
          <w:szCs w:val="24"/>
        </w:rPr>
        <w:t>izvēlēties izglītošanas darba metodes un formas;</w:t>
      </w:r>
    </w:p>
    <w:p w14:paraId="351B9C9E" w14:textId="77777777" w:rsidR="007A2216" w:rsidRPr="007A2216" w:rsidRDefault="007A2216" w:rsidP="00D770C8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7A2216">
        <w:rPr>
          <w:rFonts w:ascii="Times New Roman" w:hAnsi="Times New Roman"/>
          <w:sz w:val="24"/>
          <w:szCs w:val="24"/>
        </w:rPr>
        <w:t>racionāli izmantot izglītībai iedalītos finanšu resursus.</w:t>
      </w:r>
    </w:p>
    <w:p w14:paraId="7F54193C" w14:textId="77777777" w:rsidR="00DC0AB2" w:rsidRDefault="00DC0AB2" w:rsidP="00DC0AB2">
      <w:pPr>
        <w:spacing w:line="276" w:lineRule="auto"/>
        <w:rPr>
          <w:b/>
        </w:rPr>
      </w:pPr>
    </w:p>
    <w:p w14:paraId="585909B5" w14:textId="77777777" w:rsidR="00F96612" w:rsidRPr="00F96612" w:rsidRDefault="00F96612" w:rsidP="00606849">
      <w:pPr>
        <w:spacing w:after="120" w:line="276" w:lineRule="auto"/>
        <w:rPr>
          <w:b/>
        </w:rPr>
      </w:pPr>
    </w:p>
    <w:p w14:paraId="6AD648C8" w14:textId="77777777" w:rsidR="007A2216" w:rsidRPr="00606849" w:rsidRDefault="00FB6CB5" w:rsidP="00606849">
      <w:pPr>
        <w:spacing w:after="120"/>
        <w:ind w:firstLine="720"/>
        <w:jc w:val="center"/>
      </w:pPr>
      <w:r w:rsidRPr="00F96612">
        <w:rPr>
          <w:b/>
        </w:rPr>
        <w:t>PRIORITĀTES</w:t>
      </w:r>
    </w:p>
    <w:p w14:paraId="39B30D4E" w14:textId="77777777" w:rsidR="00503020" w:rsidRDefault="00503020" w:rsidP="00606849">
      <w:pPr>
        <w:spacing w:after="120" w:line="360" w:lineRule="auto"/>
        <w:contextualSpacing/>
        <w:jc w:val="both"/>
      </w:pPr>
      <w:r>
        <w:t>1. Pedagoga atbildības palielināšana par izglītojamo mācību sasniegumiem un mācību pārtraukšanas risku mazināšanu.</w:t>
      </w:r>
    </w:p>
    <w:p w14:paraId="25122B80" w14:textId="77777777" w:rsidR="00503020" w:rsidRDefault="00503020" w:rsidP="00606849">
      <w:pPr>
        <w:spacing w:line="360" w:lineRule="auto"/>
        <w:contextualSpacing/>
        <w:jc w:val="both"/>
      </w:pPr>
      <w:r>
        <w:t>2. MOODLE mācību vides piedāvāto resursu izmantošana mācību sasniegumu vērtēšanai.</w:t>
      </w:r>
    </w:p>
    <w:p w14:paraId="451B8FE3" w14:textId="77777777" w:rsidR="003A03B5" w:rsidRPr="00411A0B" w:rsidRDefault="00503020" w:rsidP="00606849">
      <w:pPr>
        <w:spacing w:line="360" w:lineRule="auto"/>
        <w:contextualSpacing/>
        <w:jc w:val="both"/>
        <w:sectPr w:rsidR="003A03B5" w:rsidRPr="00411A0B" w:rsidSect="000445AC">
          <w:footerReference w:type="default" r:id="rId10"/>
          <w:pgSz w:w="11906" w:h="16838" w:code="9"/>
          <w:pgMar w:top="1134" w:right="1134" w:bottom="709" w:left="1843" w:header="567" w:footer="544" w:gutter="0"/>
          <w:pgNumType w:chapStyle="2"/>
          <w:cols w:space="708"/>
          <w:docGrid w:linePitch="360"/>
        </w:sectPr>
      </w:pPr>
      <w:r>
        <w:t>3. Izglītojamo, vecāku</w:t>
      </w:r>
      <w:r w:rsidR="00CE4BCA">
        <w:t xml:space="preserve"> un pedagogu psiholoģiskās labbūtības</w:t>
      </w:r>
      <w:r>
        <w:t xml:space="preserve"> veicināšana</w:t>
      </w:r>
      <w:r w:rsidR="00CE4BCA">
        <w:t>.</w:t>
      </w:r>
    </w:p>
    <w:p w14:paraId="4D6BCEC1" w14:textId="77777777" w:rsidR="00411A0B" w:rsidRPr="00411A0B" w:rsidRDefault="00411A0B" w:rsidP="00411A0B">
      <w:pPr>
        <w:jc w:val="center"/>
        <w:rPr>
          <w:b/>
          <w:bCs/>
          <w:sz w:val="32"/>
          <w:lang w:eastAsia="en-US"/>
        </w:rPr>
      </w:pPr>
      <w:r w:rsidRPr="00411A0B">
        <w:rPr>
          <w:b/>
          <w:bCs/>
          <w:sz w:val="32"/>
          <w:lang w:eastAsia="en-US"/>
        </w:rPr>
        <w:lastRenderedPageBreak/>
        <w:t>Jelgavas novada Neklātienes vidusskolas</w:t>
      </w:r>
    </w:p>
    <w:p w14:paraId="3BE7B368" w14:textId="77777777" w:rsidR="00411A0B" w:rsidRPr="00411A0B" w:rsidRDefault="00411A0B" w:rsidP="00411A0B">
      <w:pPr>
        <w:jc w:val="center"/>
        <w:rPr>
          <w:b/>
          <w:bCs/>
          <w:sz w:val="32"/>
          <w:lang w:eastAsia="en-US"/>
        </w:rPr>
      </w:pPr>
      <w:r w:rsidRPr="00411A0B">
        <w:rPr>
          <w:b/>
          <w:bCs/>
          <w:sz w:val="32"/>
          <w:lang w:eastAsia="en-US"/>
        </w:rPr>
        <w:t xml:space="preserve"> attīstības plāns 2023. – 2026. gads</w:t>
      </w:r>
    </w:p>
    <w:p w14:paraId="42DA68D5" w14:textId="77777777" w:rsidR="00411A0B" w:rsidRPr="00411A0B" w:rsidRDefault="00411A0B" w:rsidP="00411A0B">
      <w:pPr>
        <w:tabs>
          <w:tab w:val="left" w:pos="720"/>
          <w:tab w:val="center" w:pos="4320"/>
          <w:tab w:val="right" w:pos="8640"/>
        </w:tabs>
        <w:rPr>
          <w:lang w:val="en-GB" w:eastAsia="en-US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111"/>
        <w:gridCol w:w="4111"/>
        <w:gridCol w:w="4111"/>
      </w:tblGrid>
      <w:tr w:rsidR="00411A0B" w:rsidRPr="00411A0B" w14:paraId="13B2AF9A" w14:textId="77777777" w:rsidTr="003B6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B3B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N.p.k.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F6D4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Skolas darbības pamatjomas</w:t>
            </w:r>
          </w:p>
          <w:p w14:paraId="2B511F66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539C" w14:textId="77777777" w:rsidR="00411A0B" w:rsidRPr="00411A0B" w:rsidRDefault="00411A0B" w:rsidP="00411A0B">
            <w:pPr>
              <w:jc w:val="center"/>
              <w:rPr>
                <w:b/>
                <w:bCs/>
                <w:color w:val="000000"/>
              </w:rPr>
            </w:pPr>
            <w:r w:rsidRPr="00411A0B">
              <w:rPr>
                <w:b/>
                <w:bCs/>
                <w:color w:val="000000"/>
              </w:rPr>
              <w:t>2023./2024.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736C" w14:textId="77777777" w:rsidR="00411A0B" w:rsidRPr="00411A0B" w:rsidRDefault="00411A0B" w:rsidP="00411A0B">
            <w:pPr>
              <w:jc w:val="center"/>
              <w:rPr>
                <w:b/>
                <w:bCs/>
                <w:color w:val="000000"/>
              </w:rPr>
            </w:pPr>
            <w:r w:rsidRPr="00411A0B">
              <w:rPr>
                <w:b/>
                <w:bCs/>
                <w:color w:val="000000"/>
              </w:rPr>
              <w:t>2024./2025.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B15B" w14:textId="77777777" w:rsidR="00411A0B" w:rsidRPr="00411A0B" w:rsidRDefault="00411A0B" w:rsidP="00411A0B">
            <w:pPr>
              <w:jc w:val="center"/>
              <w:rPr>
                <w:b/>
                <w:bCs/>
                <w:color w:val="000000"/>
              </w:rPr>
            </w:pPr>
            <w:r w:rsidRPr="00411A0B">
              <w:rPr>
                <w:b/>
                <w:bCs/>
                <w:color w:val="000000"/>
              </w:rPr>
              <w:t>2025./2026.</w:t>
            </w:r>
          </w:p>
        </w:tc>
      </w:tr>
      <w:tr w:rsidR="00411A0B" w:rsidRPr="00411A0B" w14:paraId="31C67A05" w14:textId="77777777" w:rsidTr="003B6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5B9F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0D6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Atbilstība mērķiem</w:t>
            </w:r>
          </w:p>
          <w:p w14:paraId="1156E5ED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2F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Pedagoga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atbildības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palielināšana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sasniegumiem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pārtraukšanas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risku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mazināšanu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42440AC6" w14:textId="77777777" w:rsidR="00411A0B" w:rsidRPr="00411A0B" w:rsidRDefault="00411A0B" w:rsidP="00411A0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97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Pedagoga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atbildības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palielināšana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sasniegumiem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pārtraukšanas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risku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mazināšanu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026A9F45" w14:textId="77777777" w:rsidR="00411A0B" w:rsidRPr="00411A0B" w:rsidRDefault="00411A0B" w:rsidP="00411A0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B0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Pedagoga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atbildības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palielināšana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sasniegumiem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pārtraukšanas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risku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mazināšanu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19501F1E" w14:textId="77777777" w:rsidR="00411A0B" w:rsidRPr="00411A0B" w:rsidRDefault="00411A0B" w:rsidP="00411A0B">
            <w:pPr>
              <w:jc w:val="center"/>
            </w:pPr>
          </w:p>
        </w:tc>
      </w:tr>
      <w:tr w:rsidR="00411A0B" w:rsidRPr="00411A0B" w14:paraId="6B3C4F83" w14:textId="77777777" w:rsidTr="003B6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ED88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A79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Kvalitatīvas mācības</w:t>
            </w:r>
          </w:p>
          <w:p w14:paraId="655BF30B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AF4" w14:textId="77777777" w:rsidR="00411A0B" w:rsidRPr="00411A0B" w:rsidRDefault="00411A0B" w:rsidP="00411A0B">
            <w:pPr>
              <w:spacing w:line="276" w:lineRule="auto"/>
              <w:jc w:val="center"/>
            </w:pPr>
            <w:r w:rsidRPr="00411A0B">
              <w:t>MOODLE mācību vides piedāvāto resursu izmantošana mācību sasniegumu vērtēšanai.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314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t>MOODLE mācību vides piedāvāto resursu izmantošana mācību sasniegumu vērtēšanai.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833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t>MOODLE mācību vides piedāvāto resursu izmantošana mācību sasniegumu vērtēšanai.</w:t>
            </w:r>
          </w:p>
        </w:tc>
      </w:tr>
      <w:tr w:rsidR="00411A0B" w:rsidRPr="00411A0B" w14:paraId="50BB23CD" w14:textId="77777777" w:rsidTr="003B6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3D45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A19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Iekļaujoša</w:t>
            </w:r>
          </w:p>
          <w:p w14:paraId="77E5FD76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 xml:space="preserve"> vide</w:t>
            </w:r>
          </w:p>
          <w:p w14:paraId="4D3985C9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BD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vecāku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pedagogu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psiholoģiskās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lab</w:t>
            </w:r>
            <w:r w:rsidR="00033465">
              <w:rPr>
                <w:lang w:val="en-GB" w:eastAsia="en-US"/>
              </w:rPr>
              <w:t>būtības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veicināšana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31A62F8F" w14:textId="77777777" w:rsidR="00411A0B" w:rsidRPr="00411A0B" w:rsidRDefault="00411A0B" w:rsidP="00411A0B">
            <w:pPr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C5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vecāku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pedagogu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psiholoģiskās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="00033465" w:rsidRPr="00033465">
              <w:rPr>
                <w:lang w:val="en-GB" w:eastAsia="en-US"/>
              </w:rPr>
              <w:t>labbūtības</w:t>
            </w:r>
            <w:proofErr w:type="spellEnd"/>
            <w:r w:rsidR="00033465" w:rsidRPr="00033465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veicināšana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45C7BD90" w14:textId="77777777" w:rsidR="00411A0B" w:rsidRPr="00411A0B" w:rsidRDefault="00411A0B" w:rsidP="00411A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7D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vecāku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pedagogu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psiholoģiskās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="00033465" w:rsidRPr="00033465">
              <w:rPr>
                <w:lang w:val="en-GB" w:eastAsia="en-US"/>
              </w:rPr>
              <w:t>labbūtības</w:t>
            </w:r>
            <w:proofErr w:type="spellEnd"/>
            <w:r w:rsidR="00033465" w:rsidRPr="00033465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veicināšana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53FA9F39" w14:textId="77777777" w:rsidR="00411A0B" w:rsidRPr="00411A0B" w:rsidRDefault="00411A0B" w:rsidP="00411A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6593E00" w14:textId="77777777" w:rsidR="00FA26C4" w:rsidRPr="003A3994" w:rsidRDefault="00FA26C4" w:rsidP="00FA26C4">
      <w:pPr>
        <w:jc w:val="center"/>
        <w:rPr>
          <w:b/>
          <w:bCs/>
          <w:color w:val="000000"/>
          <w:sz w:val="36"/>
        </w:rPr>
      </w:pPr>
    </w:p>
    <w:p w14:paraId="18AC4744" w14:textId="77777777" w:rsidR="007368A9" w:rsidRPr="003A3994" w:rsidRDefault="007368A9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2436B733" w14:textId="77777777" w:rsidR="00C04427" w:rsidRPr="003A3994" w:rsidRDefault="00C04427">
      <w:pPr>
        <w:pStyle w:val="Header"/>
        <w:tabs>
          <w:tab w:val="left" w:pos="720"/>
        </w:tabs>
        <w:jc w:val="both"/>
        <w:rPr>
          <w:rFonts w:ascii="Times New Roman" w:hAnsi="Times New Roman"/>
          <w:b/>
          <w:sz w:val="32"/>
          <w:szCs w:val="32"/>
        </w:rPr>
      </w:pPr>
    </w:p>
    <w:p w14:paraId="621EDB8B" w14:textId="77777777" w:rsidR="007368A9" w:rsidRPr="003A3994" w:rsidRDefault="007368A9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54D9504B" w14:textId="77777777" w:rsidR="00C04427" w:rsidRPr="003A3994" w:rsidRDefault="00C04427" w:rsidP="00C04427">
      <w:pPr>
        <w:jc w:val="center"/>
        <w:rPr>
          <w:b/>
          <w:sz w:val="28"/>
          <w:szCs w:val="28"/>
        </w:rPr>
      </w:pPr>
    </w:p>
    <w:p w14:paraId="35D099F2" w14:textId="77777777" w:rsidR="00C04427" w:rsidRDefault="00C04427" w:rsidP="00C04427">
      <w:pPr>
        <w:rPr>
          <w:b/>
          <w:sz w:val="28"/>
          <w:szCs w:val="28"/>
        </w:rPr>
      </w:pPr>
    </w:p>
    <w:p w14:paraId="33F80792" w14:textId="77777777" w:rsidR="00A91BA8" w:rsidRDefault="00A91BA8" w:rsidP="00C04427">
      <w:pPr>
        <w:rPr>
          <w:b/>
          <w:sz w:val="28"/>
          <w:szCs w:val="28"/>
        </w:rPr>
      </w:pPr>
    </w:p>
    <w:p w14:paraId="3E3A497C" w14:textId="77777777" w:rsidR="00A91BA8" w:rsidRDefault="00A91BA8" w:rsidP="00C04427">
      <w:pPr>
        <w:rPr>
          <w:b/>
          <w:sz w:val="28"/>
          <w:szCs w:val="28"/>
        </w:rPr>
      </w:pPr>
    </w:p>
    <w:p w14:paraId="7B1A572F" w14:textId="77777777" w:rsidR="00A91BA8" w:rsidRDefault="00A91BA8" w:rsidP="00C04427">
      <w:pPr>
        <w:rPr>
          <w:b/>
          <w:sz w:val="28"/>
          <w:szCs w:val="28"/>
        </w:rPr>
      </w:pPr>
    </w:p>
    <w:p w14:paraId="6E2FC06F" w14:textId="77777777" w:rsidR="00A91BA8" w:rsidRDefault="00A91BA8" w:rsidP="00C04427">
      <w:pPr>
        <w:rPr>
          <w:b/>
          <w:sz w:val="28"/>
          <w:szCs w:val="28"/>
        </w:rPr>
      </w:pPr>
    </w:p>
    <w:p w14:paraId="5CD5E1E4" w14:textId="77777777" w:rsidR="00A91BA8" w:rsidRDefault="00A91BA8" w:rsidP="00C04427">
      <w:pPr>
        <w:rPr>
          <w:b/>
          <w:sz w:val="28"/>
          <w:szCs w:val="28"/>
        </w:rPr>
      </w:pPr>
    </w:p>
    <w:p w14:paraId="247AF9A4" w14:textId="77777777" w:rsidR="00A91BA8" w:rsidRDefault="00A91BA8" w:rsidP="00C04427">
      <w:pPr>
        <w:rPr>
          <w:b/>
          <w:sz w:val="28"/>
          <w:szCs w:val="28"/>
        </w:rPr>
      </w:pPr>
    </w:p>
    <w:p w14:paraId="3A575F47" w14:textId="77777777" w:rsidR="00A91BA8" w:rsidRDefault="00A91BA8" w:rsidP="00C04427">
      <w:pPr>
        <w:rPr>
          <w:b/>
          <w:sz w:val="28"/>
          <w:szCs w:val="28"/>
        </w:rPr>
      </w:pPr>
    </w:p>
    <w:p w14:paraId="1F6B3EDD" w14:textId="5495A2C6" w:rsidR="00A91BA8" w:rsidRDefault="00A91BA8" w:rsidP="00C04427">
      <w:pPr>
        <w:rPr>
          <w:b/>
          <w:sz w:val="28"/>
          <w:szCs w:val="28"/>
        </w:rPr>
      </w:pPr>
    </w:p>
    <w:p w14:paraId="0B9276B3" w14:textId="0CE072AB" w:rsidR="00A91BA8" w:rsidRDefault="00A91BA8" w:rsidP="00C04427">
      <w:pPr>
        <w:rPr>
          <w:b/>
          <w:sz w:val="28"/>
          <w:szCs w:val="28"/>
        </w:rPr>
      </w:pPr>
    </w:p>
    <w:p w14:paraId="199BC218" w14:textId="0771E080" w:rsidR="00A91BA8" w:rsidRDefault="00A91BA8" w:rsidP="00C04427">
      <w:pPr>
        <w:rPr>
          <w:b/>
          <w:sz w:val="28"/>
          <w:szCs w:val="28"/>
        </w:rPr>
      </w:pPr>
    </w:p>
    <w:p w14:paraId="36BE3072" w14:textId="395543C1" w:rsidR="00A91BA8" w:rsidRDefault="00A91BA8" w:rsidP="00C04427">
      <w:pPr>
        <w:rPr>
          <w:b/>
          <w:sz w:val="28"/>
          <w:szCs w:val="28"/>
        </w:rPr>
      </w:pPr>
    </w:p>
    <w:p w14:paraId="2F064EC5" w14:textId="77777777" w:rsidR="00A91BA8" w:rsidRDefault="00A91BA8" w:rsidP="00C04427">
      <w:pPr>
        <w:rPr>
          <w:b/>
          <w:sz w:val="28"/>
          <w:szCs w:val="28"/>
        </w:rPr>
        <w:sectPr w:rsidR="00A91BA8" w:rsidSect="00A91BA8">
          <w:type w:val="oddPage"/>
          <w:pgSz w:w="16838" w:h="11906" w:orient="landscape" w:code="9"/>
          <w:pgMar w:top="568" w:right="1134" w:bottom="993" w:left="709" w:header="567" w:footer="429" w:gutter="0"/>
          <w:cols w:space="708"/>
          <w:docGrid w:linePitch="360"/>
        </w:sectPr>
      </w:pPr>
    </w:p>
    <w:p w14:paraId="233E1CBC" w14:textId="77777777" w:rsidR="00A91BA8" w:rsidRPr="00A91BA8" w:rsidRDefault="00A91BA8" w:rsidP="00A91BA8">
      <w:pPr>
        <w:suppressAutoHyphens/>
        <w:autoSpaceDN w:val="0"/>
        <w:spacing w:after="160" w:line="256" w:lineRule="auto"/>
        <w:jc w:val="center"/>
        <w:rPr>
          <w:rFonts w:eastAsia="Calibri"/>
          <w:b/>
          <w:szCs w:val="22"/>
          <w:lang w:eastAsia="en-US"/>
        </w:rPr>
      </w:pPr>
      <w:r w:rsidRPr="00A91BA8">
        <w:rPr>
          <w:rFonts w:eastAsia="Calibri"/>
          <w:b/>
          <w:szCs w:val="22"/>
          <w:lang w:eastAsia="en-US"/>
        </w:rPr>
        <w:lastRenderedPageBreak/>
        <w:t>Neklātienes vidusskolas prioritātes audzināšanas procesā izkopjamo tikumu kontekstā 2023./2024.-2025./2026.m.g.</w:t>
      </w:r>
    </w:p>
    <w:p w14:paraId="20E13057" w14:textId="77777777" w:rsidR="00A91BA8" w:rsidRPr="00A91BA8" w:rsidRDefault="00A91BA8" w:rsidP="00A91BA8">
      <w:pPr>
        <w:suppressAutoHyphens/>
        <w:autoSpaceDN w:val="0"/>
        <w:spacing w:after="160" w:line="256" w:lineRule="auto"/>
        <w:ind w:left="284"/>
        <w:jc w:val="center"/>
        <w:rPr>
          <w:rFonts w:eastAsia="Calibri"/>
          <w:szCs w:val="22"/>
          <w:lang w:eastAsia="en-US"/>
        </w:rPr>
      </w:pPr>
    </w:p>
    <w:tbl>
      <w:tblPr>
        <w:tblW w:w="9250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3621"/>
        <w:gridCol w:w="1458"/>
        <w:gridCol w:w="1417"/>
        <w:gridCol w:w="1418"/>
      </w:tblGrid>
      <w:tr w:rsidR="00A91BA8" w:rsidRPr="00A91BA8" w14:paraId="4416AA29" w14:textId="77777777" w:rsidTr="00A91BA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3D7D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b/>
                <w:szCs w:val="22"/>
                <w:lang w:val="en-US" w:eastAsia="en-US"/>
              </w:rPr>
              <w:t>Tikums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D3FB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b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b/>
                <w:szCs w:val="22"/>
                <w:lang w:val="en-US" w:eastAsia="en-US"/>
              </w:rPr>
              <w:t>Skaidrojums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097F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2023./</w:t>
            </w:r>
            <w:proofErr w:type="gramStart"/>
            <w:r w:rsidRPr="00A91BA8">
              <w:rPr>
                <w:rFonts w:eastAsia="Calibri"/>
                <w:b/>
                <w:szCs w:val="22"/>
                <w:lang w:val="en-US" w:eastAsia="en-US"/>
              </w:rPr>
              <w:t>2024.m.g.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014A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2024./</w:t>
            </w:r>
            <w:proofErr w:type="gramStart"/>
            <w:r w:rsidRPr="00A91BA8">
              <w:rPr>
                <w:rFonts w:eastAsia="Calibri"/>
                <w:b/>
                <w:szCs w:val="22"/>
                <w:lang w:val="en-US" w:eastAsia="en-US"/>
              </w:rPr>
              <w:t>2025.m.g.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378B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2025./</w:t>
            </w:r>
            <w:proofErr w:type="gramStart"/>
            <w:r w:rsidRPr="00A91BA8">
              <w:rPr>
                <w:rFonts w:eastAsia="Calibri"/>
                <w:b/>
                <w:szCs w:val="22"/>
                <w:lang w:val="en-US" w:eastAsia="en-US"/>
              </w:rPr>
              <w:t>2026.m.g</w:t>
            </w:r>
            <w:proofErr w:type="gramEnd"/>
          </w:p>
        </w:tc>
      </w:tr>
      <w:tr w:rsidR="00A91BA8" w:rsidRPr="00A91BA8" w14:paraId="18BA099E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B87E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Atbildība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8C32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griba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spēja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paredzēt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savas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izvēles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rīcības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sekas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rīkoties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respektējot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cita</w:t>
            </w:r>
            <w:proofErr w:type="spellEnd"/>
          </w:p>
          <w:p w14:paraId="1D132C83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cilvēka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cieņu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brīvību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68F9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C198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B359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</w:tr>
      <w:tr w:rsidR="00A91BA8" w:rsidRPr="00A91BA8" w14:paraId="36BBD2F5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B34A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Centība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CE5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čaklums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uzcītība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rūpība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griba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jebkuru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darbu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veikt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pēc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iespējas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mērķtiecīgāk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,</w:t>
            </w:r>
          </w:p>
          <w:p w14:paraId="00F0342F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kvalitatīvāk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produktīvāk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8D46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71A0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D922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</w:tr>
      <w:tr w:rsidR="00A91BA8" w:rsidRPr="00A91BA8" w14:paraId="43ECB05A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C02B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Drosme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102F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izlēmība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baiļu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pārvarēšana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rakstura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stingrība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situācijas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novērtēšana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cieņpilna</w:t>
            </w:r>
            <w:proofErr w:type="spellEnd"/>
          </w:p>
          <w:p w14:paraId="1AA69765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rīcība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uzņēmība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centieni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pēc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centieni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pēc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taisnīgā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labā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B9A3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61AE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448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</w:tr>
      <w:tr w:rsidR="00A91BA8" w:rsidRPr="00A91BA8" w14:paraId="64A6A064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507F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Godīgums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163E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uzticamība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patiesums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vārdu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darbu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saskaņa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16E6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4F3F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E7A0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</w:tr>
      <w:tr w:rsidR="00A91BA8" w:rsidRPr="00A91BA8" w14:paraId="5C851F59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02A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Gudrība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146C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māka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izmantot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zināšanas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labā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veicināšanai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savā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sabiedrības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dzīvē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1BB2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58CD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81D9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</w:tr>
      <w:tr w:rsidR="00A91BA8" w:rsidRPr="00A91BA8" w14:paraId="4C5631DC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780A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Laipnība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0840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vēlība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atsaucība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pret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citiem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pieklājība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5964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1882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227F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</w:tr>
      <w:tr w:rsidR="00A91BA8" w:rsidRPr="00A91BA8" w14:paraId="29EAAECF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A8F4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Līdzcietība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5EEC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attīstīta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empātija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vēlme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iejusties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otra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pārdzīvojumos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aktīvs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atbalsts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6C1D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48FD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CB14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</w:tr>
      <w:tr w:rsidR="00A91BA8" w:rsidRPr="00A91BA8" w14:paraId="60A278E8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0E72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Mērenība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FDAF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rīcības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uzskatu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līdzsvarotība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spēja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nošķirt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saprātīgas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vēlmes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no</w:t>
            </w:r>
          </w:p>
          <w:p w14:paraId="54B80D59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nesaprātīgām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atteikties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no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nevajadzīgā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;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atturēšanās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no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tā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kas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traucē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personības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attīstību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E307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5942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3164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</w:tr>
      <w:tr w:rsidR="00A91BA8" w:rsidRPr="00A91BA8" w14:paraId="1FE79055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433B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Savaldība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1E4D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uzvedības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emociju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izpausmes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kontrole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vadība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respektējot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savu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cita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cilvēka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cieņu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brīvību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5115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55B0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3095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</w:tr>
      <w:tr w:rsidR="00A91BA8" w:rsidRPr="00A91BA8" w14:paraId="488ABABF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DC4E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Solidaritāte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647E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savstarpējs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atbalsts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rīcības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saskaņotība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rūpes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par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savu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citu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kopīgu</w:t>
            </w:r>
            <w:proofErr w:type="spellEnd"/>
          </w:p>
          <w:p w14:paraId="64440C8A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labumu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demokrātisks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dialogs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ar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citiem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F103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C2A0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595B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91BA8">
              <w:rPr>
                <w:rFonts w:eastAsia="Calibri"/>
                <w:b/>
                <w:szCs w:val="22"/>
                <w:lang w:val="en-US" w:eastAsia="en-US"/>
              </w:rPr>
              <w:t>x</w:t>
            </w:r>
          </w:p>
        </w:tc>
      </w:tr>
      <w:tr w:rsidR="00A91BA8" w:rsidRPr="00A91BA8" w14:paraId="56A01E54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FE31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Taisnīgums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583F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godprātīga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lemšana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cilvēktiesību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citu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saprātīgu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interešu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un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morāles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normu</w:t>
            </w:r>
            <w:proofErr w:type="spellEnd"/>
          </w:p>
          <w:p w14:paraId="02543671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ievērošana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4073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6CD9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8EFB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</w:tr>
      <w:tr w:rsidR="00A91BA8" w:rsidRPr="00A91BA8" w14:paraId="1EDFCA64" w14:textId="77777777" w:rsidTr="00A91BA8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72FA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r w:rsidRPr="00A91BA8">
              <w:rPr>
                <w:rFonts w:eastAsia="Calibri"/>
                <w:szCs w:val="22"/>
                <w:lang w:val="en-US" w:eastAsia="en-US"/>
              </w:rPr>
              <w:t>Tolerance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C154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iecietība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vēlme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izprast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atšķirīgo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(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piemēram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cilvēka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ārējo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izskatu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veselības</w:t>
            </w:r>
            <w:proofErr w:type="spellEnd"/>
          </w:p>
          <w:p w14:paraId="0F488B8F" w14:textId="77777777" w:rsidR="00A91BA8" w:rsidRPr="00A91BA8" w:rsidRDefault="00A91BA8" w:rsidP="00A91BA8">
            <w:pPr>
              <w:suppressAutoHyphens/>
              <w:autoSpaceDN w:val="0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stāvokli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uzvedību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viedokli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ticību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 xml:space="preserve">, </w:t>
            </w:r>
            <w:proofErr w:type="spellStart"/>
            <w:r w:rsidRPr="00A91BA8">
              <w:rPr>
                <w:rFonts w:eastAsia="Calibri"/>
                <w:szCs w:val="22"/>
                <w:lang w:val="en-US" w:eastAsia="en-US"/>
              </w:rPr>
              <w:t>paražas</w:t>
            </w:r>
            <w:proofErr w:type="spellEnd"/>
            <w:r w:rsidRPr="00A91BA8">
              <w:rPr>
                <w:rFonts w:eastAsia="Calibri"/>
                <w:szCs w:val="22"/>
                <w:lang w:val="en-US" w:eastAsia="en-US"/>
              </w:rPr>
              <w:t>).</w:t>
            </w:r>
          </w:p>
          <w:p w14:paraId="6D1EB0D5" w14:textId="77777777" w:rsidR="00A91BA8" w:rsidRPr="00A91BA8" w:rsidRDefault="00A91BA8" w:rsidP="00A91BA8">
            <w:pPr>
              <w:suppressAutoHyphens/>
              <w:autoSpaceDN w:val="0"/>
              <w:jc w:val="both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CAF2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9196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0202" w14:textId="77777777" w:rsidR="00A91BA8" w:rsidRPr="00A91BA8" w:rsidRDefault="00A91BA8" w:rsidP="00A91BA8">
            <w:pPr>
              <w:suppressAutoHyphens/>
              <w:autoSpaceDN w:val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</w:tr>
    </w:tbl>
    <w:p w14:paraId="2FEA1D32" w14:textId="240DB596" w:rsidR="00A91BA8" w:rsidRPr="003A3994" w:rsidRDefault="00A91BA8" w:rsidP="00C04427">
      <w:pPr>
        <w:rPr>
          <w:b/>
          <w:sz w:val="28"/>
          <w:szCs w:val="28"/>
        </w:rPr>
        <w:sectPr w:rsidR="00A91BA8" w:rsidRPr="003A3994" w:rsidSect="00A91BA8">
          <w:pgSz w:w="11906" w:h="16838" w:code="9"/>
          <w:pgMar w:top="1134" w:right="992" w:bottom="709" w:left="567" w:header="567" w:footer="429" w:gutter="0"/>
          <w:cols w:space="708"/>
          <w:docGrid w:linePitch="360"/>
        </w:sectPr>
      </w:pPr>
    </w:p>
    <w:p w14:paraId="436ED9BC" w14:textId="77777777" w:rsidR="00411A0B" w:rsidRPr="00411A0B" w:rsidRDefault="00411A0B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  <w:r w:rsidRPr="00411A0B">
        <w:rPr>
          <w:b/>
          <w:sz w:val="32"/>
          <w:szCs w:val="32"/>
          <w:lang w:val="en-GB" w:eastAsia="en-US"/>
        </w:rPr>
        <w:lastRenderedPageBreak/>
        <w:t xml:space="preserve">SKOLAS PRIORITĀŠU ĪSTENOŠANAS PLĀNS 2023. – 2026. </w:t>
      </w:r>
      <w:proofErr w:type="spellStart"/>
      <w:r w:rsidRPr="00411A0B">
        <w:rPr>
          <w:b/>
          <w:sz w:val="32"/>
          <w:szCs w:val="32"/>
          <w:lang w:val="en-GB" w:eastAsia="en-US"/>
        </w:rPr>
        <w:t>gadam</w:t>
      </w:r>
      <w:proofErr w:type="spellEnd"/>
    </w:p>
    <w:tbl>
      <w:tblPr>
        <w:tblW w:w="154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4713"/>
        <w:gridCol w:w="2696"/>
        <w:gridCol w:w="1840"/>
        <w:gridCol w:w="1701"/>
        <w:gridCol w:w="1563"/>
      </w:tblGrid>
      <w:tr w:rsidR="00411A0B" w:rsidRPr="00411A0B" w14:paraId="070904F5" w14:textId="77777777" w:rsidTr="00D86576">
        <w:tc>
          <w:tcPr>
            <w:tcW w:w="2942" w:type="dxa"/>
            <w:shd w:val="clear" w:color="auto" w:fill="auto"/>
          </w:tcPr>
          <w:p w14:paraId="0EA3E19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Pamatjoma</w:t>
            </w:r>
            <w:proofErr w:type="spellEnd"/>
          </w:p>
        </w:tc>
        <w:tc>
          <w:tcPr>
            <w:tcW w:w="12513" w:type="dxa"/>
            <w:gridSpan w:val="5"/>
            <w:shd w:val="clear" w:color="auto" w:fill="auto"/>
          </w:tcPr>
          <w:p w14:paraId="4011D44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Atbilstība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mērķiem</w:t>
            </w:r>
            <w:proofErr w:type="spellEnd"/>
          </w:p>
        </w:tc>
      </w:tr>
      <w:tr w:rsidR="00411A0B" w:rsidRPr="00411A0B" w14:paraId="6720025C" w14:textId="77777777" w:rsidTr="00D86576">
        <w:tc>
          <w:tcPr>
            <w:tcW w:w="2942" w:type="dxa"/>
            <w:shd w:val="clear" w:color="auto" w:fill="auto"/>
          </w:tcPr>
          <w:p w14:paraId="000FCCBA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Prioritāte</w:t>
            </w:r>
            <w:proofErr w:type="spellEnd"/>
            <w:r w:rsidRPr="00411A0B">
              <w:rPr>
                <w:b/>
                <w:lang w:val="en-GB" w:eastAsia="en-US"/>
              </w:rPr>
              <w:t xml:space="preserve"> Nr.1</w:t>
            </w:r>
          </w:p>
        </w:tc>
        <w:tc>
          <w:tcPr>
            <w:tcW w:w="12513" w:type="dxa"/>
            <w:gridSpan w:val="5"/>
            <w:shd w:val="clear" w:color="auto" w:fill="auto"/>
          </w:tcPr>
          <w:p w14:paraId="792DA50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Pedagoga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atbildības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palielināšana</w:t>
            </w:r>
            <w:proofErr w:type="spellEnd"/>
            <w:r w:rsidRPr="00411A0B">
              <w:rPr>
                <w:b/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b/>
                <w:lang w:val="en-GB" w:eastAsia="en-US"/>
              </w:rPr>
              <w:t>izglītojamo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mācību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sasniegumiem</w:t>
            </w:r>
            <w:proofErr w:type="spellEnd"/>
            <w:r w:rsidRPr="00411A0B">
              <w:rPr>
                <w:b/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b/>
                <w:lang w:val="en-GB" w:eastAsia="en-US"/>
              </w:rPr>
              <w:t>mācību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pārtraukšanas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risku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mazināšanu</w:t>
            </w:r>
            <w:proofErr w:type="spellEnd"/>
            <w:r w:rsidRPr="00411A0B">
              <w:rPr>
                <w:b/>
                <w:lang w:val="en-GB" w:eastAsia="en-US"/>
              </w:rPr>
              <w:t>.</w:t>
            </w:r>
          </w:p>
        </w:tc>
      </w:tr>
      <w:tr w:rsidR="00411A0B" w:rsidRPr="00411A0B" w14:paraId="18AE72F6" w14:textId="77777777" w:rsidTr="00D86576">
        <w:tc>
          <w:tcPr>
            <w:tcW w:w="2942" w:type="dxa"/>
            <w:shd w:val="clear" w:color="auto" w:fill="auto"/>
          </w:tcPr>
          <w:p w14:paraId="520779B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Mērķis</w:t>
            </w:r>
            <w:proofErr w:type="spellEnd"/>
          </w:p>
        </w:tc>
        <w:tc>
          <w:tcPr>
            <w:tcW w:w="12513" w:type="dxa"/>
            <w:gridSpan w:val="5"/>
            <w:shd w:val="clear" w:color="auto" w:fill="auto"/>
          </w:tcPr>
          <w:p w14:paraId="03D5F3DF" w14:textId="77777777" w:rsidR="00411A0B" w:rsidRPr="00411A0B" w:rsidRDefault="00411A0B" w:rsidP="00D770C8">
            <w:pPr>
              <w:numPr>
                <w:ilvl w:val="0"/>
                <w:numId w:val="4"/>
              </w:num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paaugstināšana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41F96BEE" w14:textId="77777777" w:rsidR="00411A0B" w:rsidRPr="00411A0B" w:rsidRDefault="00411A0B" w:rsidP="00D770C8">
            <w:pPr>
              <w:numPr>
                <w:ilvl w:val="0"/>
                <w:numId w:val="4"/>
              </w:num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skaita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kuri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pārtraukuši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mazināšana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</w:tr>
      <w:tr w:rsidR="00411A0B" w:rsidRPr="00411A0B" w14:paraId="221CEF6D" w14:textId="77777777" w:rsidTr="00D86576">
        <w:tc>
          <w:tcPr>
            <w:tcW w:w="2942" w:type="dxa"/>
            <w:shd w:val="clear" w:color="auto" w:fill="auto"/>
          </w:tcPr>
          <w:p w14:paraId="777D179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Novērtēšanas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kritēriji</w:t>
            </w:r>
            <w:proofErr w:type="spellEnd"/>
          </w:p>
        </w:tc>
        <w:tc>
          <w:tcPr>
            <w:tcW w:w="12513" w:type="dxa"/>
            <w:gridSpan w:val="5"/>
            <w:shd w:val="clear" w:color="auto" w:fill="auto"/>
          </w:tcPr>
          <w:p w14:paraId="14FFD07C" w14:textId="77777777" w:rsidR="00411A0B" w:rsidRPr="00411A0B" w:rsidRDefault="00411A0B" w:rsidP="00D770C8">
            <w:pPr>
              <w:numPr>
                <w:ilvl w:val="0"/>
                <w:numId w:val="5"/>
              </w:num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līmeņa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pieaugums</w:t>
            </w:r>
            <w:proofErr w:type="spellEnd"/>
            <w:r w:rsidRPr="00411A0B">
              <w:rPr>
                <w:lang w:val="en-GB" w:eastAsia="en-US"/>
              </w:rPr>
              <w:t xml:space="preserve"> 5%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34EDCEA2" w14:textId="77777777" w:rsidR="00411A0B" w:rsidRPr="00411A0B" w:rsidRDefault="00411A0B" w:rsidP="00D770C8">
            <w:pPr>
              <w:numPr>
                <w:ilvl w:val="0"/>
                <w:numId w:val="5"/>
              </w:num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Atskaitīto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skaita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samazināšanās</w:t>
            </w:r>
            <w:proofErr w:type="spellEnd"/>
            <w:r w:rsidRPr="00411A0B">
              <w:rPr>
                <w:lang w:val="en-GB" w:eastAsia="en-US"/>
              </w:rPr>
              <w:t xml:space="preserve"> 5 %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</w:tr>
      <w:tr w:rsidR="00411A0B" w:rsidRPr="00411A0B" w14:paraId="31D278A0" w14:textId="77777777" w:rsidTr="00D86576">
        <w:tc>
          <w:tcPr>
            <w:tcW w:w="2942" w:type="dxa"/>
            <w:shd w:val="clear" w:color="auto" w:fill="auto"/>
          </w:tcPr>
          <w:p w14:paraId="4B19E28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Paredzamie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ieguvumi</w:t>
            </w:r>
            <w:proofErr w:type="spellEnd"/>
          </w:p>
        </w:tc>
        <w:tc>
          <w:tcPr>
            <w:tcW w:w="12513" w:type="dxa"/>
            <w:gridSpan w:val="5"/>
            <w:shd w:val="clear" w:color="auto" w:fill="auto"/>
          </w:tcPr>
          <w:p w14:paraId="3B13CB74" w14:textId="77777777" w:rsidR="00411A0B" w:rsidRPr="00411A0B" w:rsidRDefault="00411A0B" w:rsidP="00D770C8">
            <w:pPr>
              <w:numPr>
                <w:ilvl w:val="0"/>
                <w:numId w:val="3"/>
              </w:num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Palielinot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skaitu</w:t>
            </w:r>
            <w:proofErr w:type="spellEnd"/>
            <w:r w:rsidRPr="00411A0B">
              <w:rPr>
                <w:lang w:val="en-GB" w:eastAsia="en-US"/>
              </w:rPr>
              <w:t>:</w:t>
            </w:r>
          </w:p>
          <w:p w14:paraId="0170F165" w14:textId="77777777" w:rsidR="00411A0B" w:rsidRPr="00411A0B" w:rsidRDefault="00411A0B" w:rsidP="00D770C8">
            <w:pPr>
              <w:numPr>
                <w:ilvl w:val="1"/>
                <w:numId w:val="3"/>
              </w:num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laicīgi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varēs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identificēt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izglītojamos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kuriem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nepieciešams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atbalsts</w:t>
            </w:r>
            <w:proofErr w:type="spellEnd"/>
            <w:r w:rsidRPr="00411A0B">
              <w:rPr>
                <w:lang w:val="en-GB" w:eastAsia="en-US"/>
              </w:rPr>
              <w:t>;</w:t>
            </w:r>
          </w:p>
          <w:p w14:paraId="64E95168" w14:textId="77777777" w:rsidR="00411A0B" w:rsidRPr="00411A0B" w:rsidRDefault="00411A0B" w:rsidP="00D770C8">
            <w:pPr>
              <w:numPr>
                <w:ilvl w:val="1"/>
                <w:numId w:val="3"/>
              </w:num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klases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audzinātājs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laicīgi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varēs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iesaistīties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atbalsta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pasākumu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plānošanā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realizēšanā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65E4F8F1" w14:textId="77777777" w:rsidR="00411A0B" w:rsidRPr="00411A0B" w:rsidRDefault="00411A0B" w:rsidP="00D770C8">
            <w:pPr>
              <w:numPr>
                <w:ilvl w:val="0"/>
                <w:numId w:val="3"/>
              </w:num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Veidojot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darbus</w:t>
            </w:r>
            <w:proofErr w:type="spellEnd"/>
            <w:r w:rsidR="00576629">
              <w:rPr>
                <w:lang w:val="en-GB" w:eastAsia="en-US"/>
              </w:rPr>
              <w:t xml:space="preserve"> Moodle </w:t>
            </w:r>
            <w:proofErr w:type="spellStart"/>
            <w:r w:rsidR="00576629">
              <w:rPr>
                <w:lang w:val="en-GB" w:eastAsia="en-US"/>
              </w:rPr>
              <w:t>mācību</w:t>
            </w:r>
            <w:proofErr w:type="spellEnd"/>
            <w:r w:rsidR="00576629">
              <w:rPr>
                <w:lang w:val="en-GB" w:eastAsia="en-US"/>
              </w:rPr>
              <w:t xml:space="preserve"> </w:t>
            </w:r>
            <w:proofErr w:type="spellStart"/>
            <w:r w:rsidR="00576629">
              <w:rPr>
                <w:lang w:val="en-GB" w:eastAsia="en-US"/>
              </w:rPr>
              <w:t>vidē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r w:rsidR="00576629" w:rsidRPr="00D86576">
              <w:rPr>
                <w:i/>
                <w:lang w:val="en-GB" w:eastAsia="en-US"/>
              </w:rPr>
              <w:t>(</w:t>
            </w:r>
            <w:proofErr w:type="spellStart"/>
            <w:r w:rsidR="00576629" w:rsidRPr="00D86576">
              <w:rPr>
                <w:i/>
                <w:lang w:val="en-GB" w:eastAsia="en-US"/>
              </w:rPr>
              <w:t>turpmāk</w:t>
            </w:r>
            <w:proofErr w:type="spellEnd"/>
            <w:r w:rsidR="00576629" w:rsidRPr="00D86576">
              <w:rPr>
                <w:i/>
                <w:lang w:val="en-GB" w:eastAsia="en-US"/>
              </w:rPr>
              <w:t xml:space="preserve"> </w:t>
            </w:r>
            <w:proofErr w:type="spellStart"/>
            <w:r w:rsidR="00576629" w:rsidRPr="00D86576">
              <w:rPr>
                <w:i/>
                <w:lang w:val="en-GB" w:eastAsia="en-US"/>
              </w:rPr>
              <w:t>tekstā</w:t>
            </w:r>
            <w:proofErr w:type="spellEnd"/>
            <w:r w:rsidR="00576629" w:rsidRPr="00D86576">
              <w:rPr>
                <w:i/>
                <w:lang w:val="en-GB" w:eastAsia="en-US"/>
              </w:rPr>
              <w:t xml:space="preserve">- </w:t>
            </w:r>
            <w:r w:rsidRPr="00411A0B">
              <w:rPr>
                <w:i/>
                <w:lang w:val="en-GB" w:eastAsia="en-US"/>
              </w:rPr>
              <w:t>MMV</w:t>
            </w:r>
            <w:r w:rsidR="00576629" w:rsidRPr="00D86576">
              <w:rPr>
                <w:i/>
                <w:lang w:val="en-GB" w:eastAsia="en-US"/>
              </w:rPr>
              <w:t>)</w:t>
            </w:r>
            <w:r w:rsidRPr="00411A0B">
              <w:rPr>
                <w:i/>
                <w:lang w:val="en-GB" w:eastAsia="en-US"/>
              </w:rPr>
              <w:t>:</w:t>
            </w:r>
          </w:p>
          <w:p w14:paraId="1C2F2C0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ind w:left="360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2.1. </w:t>
            </w:r>
            <w:proofErr w:type="spellStart"/>
            <w:r w:rsidRPr="00411A0B">
              <w:rPr>
                <w:lang w:val="en-GB" w:eastAsia="en-US"/>
              </w:rPr>
              <w:t>pedagogiem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būs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atvieglota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</w:t>
            </w:r>
            <w:proofErr w:type="spellEnd"/>
            <w:r w:rsidRPr="00411A0B">
              <w:rPr>
                <w:lang w:val="en-GB" w:eastAsia="en-US"/>
              </w:rPr>
              <w:t xml:space="preserve">, un </w:t>
            </w:r>
            <w:proofErr w:type="spellStart"/>
            <w:r w:rsidRPr="00411A0B">
              <w:rPr>
                <w:lang w:val="en-GB" w:eastAsia="en-US"/>
              </w:rPr>
              <w:t>viņi</w:t>
            </w:r>
            <w:proofErr w:type="spellEnd"/>
            <w:r w:rsidRPr="00411A0B">
              <w:rPr>
                <w:lang w:val="en-GB" w:eastAsia="en-US"/>
              </w:rPr>
              <w:t xml:space="preserve">  </w:t>
            </w:r>
            <w:proofErr w:type="spellStart"/>
            <w:r w:rsidRPr="00411A0B">
              <w:rPr>
                <w:lang w:val="en-GB" w:eastAsia="en-US"/>
              </w:rPr>
              <w:t>varēs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vairāk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laika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veltīt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procesa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plānošanai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sadarbībai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izglītojamajiem</w:t>
            </w:r>
            <w:proofErr w:type="spellEnd"/>
            <w:r w:rsidRPr="00411A0B">
              <w:rPr>
                <w:lang w:val="en-GB" w:eastAsia="en-US"/>
              </w:rPr>
              <w:t>;</w:t>
            </w:r>
          </w:p>
          <w:p w14:paraId="58B84F9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ind w:left="360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2.2. </w:t>
            </w:r>
            <w:proofErr w:type="spellStart"/>
            <w:r w:rsidRPr="00411A0B">
              <w:rPr>
                <w:lang w:val="en-GB" w:eastAsia="en-US"/>
              </w:rPr>
              <w:t>izglītojamie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saņems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atgriezenisko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saiti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nekavējoties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</w:tr>
      <w:tr w:rsidR="00411A0B" w:rsidRPr="00411A0B" w14:paraId="74727A4B" w14:textId="77777777" w:rsidTr="00D86576">
        <w:tc>
          <w:tcPr>
            <w:tcW w:w="15455" w:type="dxa"/>
            <w:gridSpan w:val="6"/>
            <w:shd w:val="clear" w:color="auto" w:fill="auto"/>
          </w:tcPr>
          <w:p w14:paraId="726A560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Ieviešanas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gaita</w:t>
            </w:r>
            <w:proofErr w:type="spellEnd"/>
          </w:p>
        </w:tc>
      </w:tr>
      <w:tr w:rsidR="00411A0B" w:rsidRPr="00411A0B" w14:paraId="064A3DB1" w14:textId="77777777" w:rsidTr="00D86576">
        <w:tc>
          <w:tcPr>
            <w:tcW w:w="7655" w:type="dxa"/>
            <w:gridSpan w:val="2"/>
            <w:shd w:val="clear" w:color="auto" w:fill="auto"/>
          </w:tcPr>
          <w:p w14:paraId="66CA7AEA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Uzdevumi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00DA63F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Atbildīgais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55399EF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Izpildes</w:t>
            </w:r>
            <w:proofErr w:type="spellEnd"/>
            <w:r w:rsidRPr="00411A0B">
              <w:rPr>
                <w:b/>
                <w:lang w:val="en-GB" w:eastAsia="en-US"/>
              </w:rPr>
              <w:t xml:space="preserve"> laiks</w:t>
            </w:r>
          </w:p>
        </w:tc>
        <w:tc>
          <w:tcPr>
            <w:tcW w:w="1701" w:type="dxa"/>
            <w:shd w:val="clear" w:color="auto" w:fill="auto"/>
          </w:tcPr>
          <w:p w14:paraId="1E95732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Resursi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6670892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Kontrole</w:t>
            </w:r>
            <w:proofErr w:type="spellEnd"/>
            <w:r w:rsidRPr="00411A0B">
              <w:rPr>
                <w:b/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b/>
                <w:lang w:val="en-GB" w:eastAsia="en-US"/>
              </w:rPr>
              <w:t>pārraudzība</w:t>
            </w:r>
            <w:proofErr w:type="spellEnd"/>
          </w:p>
        </w:tc>
      </w:tr>
      <w:tr w:rsidR="00411A0B" w:rsidRPr="00411A0B" w14:paraId="68D7D118" w14:textId="77777777" w:rsidTr="00D86576">
        <w:tc>
          <w:tcPr>
            <w:tcW w:w="7655" w:type="dxa"/>
            <w:gridSpan w:val="2"/>
            <w:shd w:val="clear" w:color="auto" w:fill="auto"/>
          </w:tcPr>
          <w:p w14:paraId="692D5C5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1. </w:t>
            </w:r>
            <w:proofErr w:type="spellStart"/>
            <w:r w:rsidRPr="00411A0B">
              <w:rPr>
                <w:lang w:val="en-GB" w:eastAsia="en-US"/>
              </w:rPr>
              <w:t>Veikt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individuālas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pārrunas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visiem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pedagogiem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formatīvās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skaita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palielināšanu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nosakot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vērtējumu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skaitu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formatīvo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vērtējumu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obligātumu</w:t>
            </w:r>
            <w:proofErr w:type="spellEnd"/>
            <w:r w:rsidRPr="00411A0B">
              <w:rPr>
                <w:lang w:val="en-GB" w:eastAsia="en-US"/>
              </w:rPr>
              <w:t xml:space="preserve"> 2023./2024.mācību </w:t>
            </w:r>
            <w:proofErr w:type="spellStart"/>
            <w:r w:rsidRPr="00411A0B">
              <w:rPr>
                <w:lang w:val="en-GB" w:eastAsia="en-US"/>
              </w:rPr>
              <w:t>gadam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6" w:type="dxa"/>
            <w:shd w:val="clear" w:color="auto" w:fill="auto"/>
          </w:tcPr>
          <w:p w14:paraId="0C3C091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7635738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r w:rsidRPr="00411A0B">
              <w:rPr>
                <w:lang w:val="en-GB" w:eastAsia="en-US"/>
              </w:rPr>
              <w:t>30.05.2023</w:t>
            </w:r>
            <w:r w:rsidRPr="00411A0B">
              <w:rPr>
                <w:b/>
                <w:lang w:val="en-GB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B9DB00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6B77AA9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490264A0" w14:textId="77777777" w:rsidTr="00D86576">
        <w:tc>
          <w:tcPr>
            <w:tcW w:w="7655" w:type="dxa"/>
            <w:gridSpan w:val="2"/>
            <w:shd w:val="clear" w:color="auto" w:fill="auto"/>
          </w:tcPr>
          <w:p w14:paraId="3A7D842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2. </w:t>
            </w:r>
            <w:proofErr w:type="spellStart"/>
            <w:r w:rsidRPr="00411A0B">
              <w:rPr>
                <w:lang w:val="en-GB" w:eastAsia="en-US"/>
              </w:rPr>
              <w:t>Veikt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individuālas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pārrunas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matemātikas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latviešu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valodas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angļu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pedagogiem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diagnostikas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</w:t>
            </w:r>
            <w:r w:rsidR="00CF07BB">
              <w:rPr>
                <w:lang w:val="en-GB" w:eastAsia="en-US"/>
              </w:rPr>
              <w:t>zveidi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šajos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mācību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priekšmetos</w:t>
            </w:r>
            <w:proofErr w:type="spellEnd"/>
            <w:r w:rsidRPr="00411A0B">
              <w:rPr>
                <w:lang w:val="en-GB" w:eastAsia="en-US"/>
              </w:rPr>
              <w:t xml:space="preserve"> 2023./2024.mācību </w:t>
            </w:r>
            <w:proofErr w:type="spellStart"/>
            <w:r w:rsidRPr="00411A0B">
              <w:rPr>
                <w:lang w:val="en-GB" w:eastAsia="en-US"/>
              </w:rPr>
              <w:t>gadam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6" w:type="dxa"/>
            <w:shd w:val="clear" w:color="auto" w:fill="auto"/>
          </w:tcPr>
          <w:p w14:paraId="7C42838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1EBC01C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30.05.2023.</w:t>
            </w:r>
          </w:p>
        </w:tc>
        <w:tc>
          <w:tcPr>
            <w:tcW w:w="1701" w:type="dxa"/>
            <w:shd w:val="clear" w:color="auto" w:fill="auto"/>
          </w:tcPr>
          <w:p w14:paraId="2D9DB46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>,</w:t>
            </w:r>
          </w:p>
        </w:tc>
        <w:tc>
          <w:tcPr>
            <w:tcW w:w="1561" w:type="dxa"/>
            <w:shd w:val="clear" w:color="auto" w:fill="auto"/>
          </w:tcPr>
          <w:p w14:paraId="161F476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3C8AB86F" w14:textId="77777777" w:rsidTr="00D86576">
        <w:tc>
          <w:tcPr>
            <w:tcW w:w="7655" w:type="dxa"/>
            <w:gridSpan w:val="2"/>
            <w:shd w:val="clear" w:color="auto" w:fill="auto"/>
          </w:tcPr>
          <w:p w14:paraId="7BDB28C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3. </w:t>
            </w:r>
            <w:proofErr w:type="spellStart"/>
            <w:r w:rsidRPr="00411A0B">
              <w:rPr>
                <w:lang w:val="en-GB" w:eastAsia="en-US"/>
              </w:rPr>
              <w:t>Izveidot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publicēt</w:t>
            </w:r>
            <w:proofErr w:type="spellEnd"/>
            <w:r w:rsidRPr="00411A0B">
              <w:rPr>
                <w:lang w:val="en-GB" w:eastAsia="en-US"/>
              </w:rPr>
              <w:t xml:space="preserve"> MMV </w:t>
            </w:r>
            <w:proofErr w:type="spellStart"/>
            <w:r w:rsidRPr="00411A0B">
              <w:rPr>
                <w:lang w:val="en-GB" w:eastAsia="en-US"/>
              </w:rPr>
              <w:t>kursā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i/>
                <w:lang w:val="en-GB" w:eastAsia="en-US"/>
              </w:rPr>
              <w:t>skolotāji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sadaļā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i/>
                <w:lang w:val="en-GB" w:eastAsia="en-US"/>
              </w:rPr>
              <w:t>pamācības</w:t>
            </w:r>
            <w:proofErr w:type="spellEnd"/>
            <w:r w:rsidRPr="00411A0B">
              <w:rPr>
                <w:lang w:val="en-GB" w:eastAsia="en-US"/>
              </w:rPr>
              <w:t xml:space="preserve"> video, </w:t>
            </w:r>
            <w:proofErr w:type="spellStart"/>
            <w:r w:rsidRPr="00411A0B">
              <w:rPr>
                <w:lang w:val="en-GB" w:eastAsia="en-US"/>
              </w:rPr>
              <w:t>kā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veidot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darbus</w:t>
            </w:r>
            <w:proofErr w:type="spellEnd"/>
            <w:r w:rsidRPr="00411A0B">
              <w:rPr>
                <w:lang w:val="en-GB" w:eastAsia="en-US"/>
              </w:rPr>
              <w:t xml:space="preserve"> MMV.</w:t>
            </w:r>
          </w:p>
        </w:tc>
        <w:tc>
          <w:tcPr>
            <w:tcW w:w="2696" w:type="dxa"/>
            <w:shd w:val="clear" w:color="auto" w:fill="auto"/>
          </w:tcPr>
          <w:p w14:paraId="21B89EF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A. </w:t>
            </w:r>
            <w:proofErr w:type="spellStart"/>
            <w:r w:rsidRPr="00411A0B">
              <w:rPr>
                <w:lang w:val="en-GB" w:eastAsia="en-US"/>
              </w:rPr>
              <w:t>Kalniņš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42B7D5A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30.05.2023. </w:t>
            </w:r>
          </w:p>
        </w:tc>
        <w:tc>
          <w:tcPr>
            <w:tcW w:w="1701" w:type="dxa"/>
            <w:shd w:val="clear" w:color="auto" w:fill="auto"/>
          </w:tcPr>
          <w:p w14:paraId="218D4D8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>,</w:t>
            </w:r>
          </w:p>
          <w:p w14:paraId="44E3FB4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792C88D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4C13F648" w14:textId="77777777" w:rsidTr="00D86576">
        <w:tc>
          <w:tcPr>
            <w:tcW w:w="7655" w:type="dxa"/>
            <w:gridSpan w:val="2"/>
            <w:shd w:val="clear" w:color="auto" w:fill="auto"/>
          </w:tcPr>
          <w:p w14:paraId="30D25EC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4. </w:t>
            </w:r>
            <w:proofErr w:type="spellStart"/>
            <w:r w:rsidRPr="00411A0B">
              <w:rPr>
                <w:lang w:val="en-GB" w:eastAsia="en-US"/>
              </w:rPr>
              <w:t>Veikt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</w:t>
            </w:r>
            <w:proofErr w:type="spellEnd"/>
            <w:r w:rsidRPr="00411A0B">
              <w:rPr>
                <w:lang w:val="en-GB" w:eastAsia="en-US"/>
              </w:rPr>
              <w:t xml:space="preserve"> pie MMV </w:t>
            </w:r>
            <w:proofErr w:type="spellStart"/>
            <w:r w:rsidRPr="00411A0B">
              <w:rPr>
                <w:lang w:val="en-GB" w:eastAsia="en-US"/>
              </w:rPr>
              <w:t>pilnveides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iekļaujot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noteiktos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diagnostikas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katrā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priekšmetā</w:t>
            </w:r>
            <w:proofErr w:type="spellEnd"/>
            <w:r w:rsidRPr="00411A0B">
              <w:rPr>
                <w:lang w:val="en-GB" w:eastAsia="en-US"/>
              </w:rPr>
              <w:t>.</w:t>
            </w:r>
            <w:r w:rsidRPr="00411A0B">
              <w:rPr>
                <w:lang w:val="en-GB" w:eastAsia="en-US"/>
              </w:rPr>
              <w:tab/>
            </w:r>
          </w:p>
        </w:tc>
        <w:tc>
          <w:tcPr>
            <w:tcW w:w="2696" w:type="dxa"/>
            <w:shd w:val="clear" w:color="auto" w:fill="auto"/>
          </w:tcPr>
          <w:p w14:paraId="118BCE9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3B80605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Līdz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aiziešanai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atvaļinājumā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FC2D3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535F616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B. </w:t>
            </w:r>
            <w:proofErr w:type="spellStart"/>
            <w:r w:rsidRPr="00411A0B">
              <w:rPr>
                <w:lang w:val="en-GB" w:eastAsia="en-US"/>
              </w:rPr>
              <w:t>Turlava</w:t>
            </w:r>
            <w:proofErr w:type="spellEnd"/>
          </w:p>
          <w:p w14:paraId="0D27D49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6C5C9147" w14:textId="77777777" w:rsidTr="00D86576">
        <w:tc>
          <w:tcPr>
            <w:tcW w:w="7655" w:type="dxa"/>
            <w:gridSpan w:val="2"/>
            <w:shd w:val="clear" w:color="auto" w:fill="auto"/>
          </w:tcPr>
          <w:p w14:paraId="34DBF5E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5. </w:t>
            </w:r>
            <w:proofErr w:type="spellStart"/>
            <w:r w:rsidRPr="00411A0B">
              <w:rPr>
                <w:lang w:val="en-GB" w:eastAsia="en-US"/>
              </w:rPr>
              <w:t>Papildināt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esošo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kārtību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nosakot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vērtējumu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skaitu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obligātumu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arī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diagnostikas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matemātikā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latviešu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valodā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angļu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valodā</w:t>
            </w:r>
            <w:proofErr w:type="spellEnd"/>
            <w:r w:rsidRPr="00411A0B">
              <w:rPr>
                <w:lang w:val="en-GB" w:eastAsia="en-US"/>
              </w:rPr>
              <w:t xml:space="preserve">, un </w:t>
            </w:r>
            <w:proofErr w:type="spellStart"/>
            <w:r w:rsidRPr="00411A0B">
              <w:rPr>
                <w:lang w:val="en-GB" w:eastAsia="en-US"/>
              </w:rPr>
              <w:t>nosūtīt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izveidoto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projektu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izskatīšanai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ierosinājumu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iesūtīšanai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līdz</w:t>
            </w:r>
            <w:proofErr w:type="spellEnd"/>
            <w:r w:rsidRPr="00411A0B">
              <w:rPr>
                <w:lang w:val="en-GB" w:eastAsia="en-US"/>
              </w:rPr>
              <w:t xml:space="preserve"> 25.08.2023.</w:t>
            </w:r>
          </w:p>
        </w:tc>
        <w:tc>
          <w:tcPr>
            <w:tcW w:w="2696" w:type="dxa"/>
            <w:shd w:val="clear" w:color="auto" w:fill="auto"/>
          </w:tcPr>
          <w:p w14:paraId="75769A2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B. </w:t>
            </w:r>
            <w:proofErr w:type="spellStart"/>
            <w:r w:rsidRPr="00411A0B">
              <w:rPr>
                <w:lang w:val="en-GB" w:eastAsia="en-US"/>
              </w:rPr>
              <w:t>Turlava</w:t>
            </w:r>
            <w:proofErr w:type="spellEnd"/>
          </w:p>
          <w:p w14:paraId="6203C8B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46370CE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30.06.2023.</w:t>
            </w:r>
          </w:p>
        </w:tc>
        <w:tc>
          <w:tcPr>
            <w:tcW w:w="1701" w:type="dxa"/>
            <w:shd w:val="clear" w:color="auto" w:fill="auto"/>
          </w:tcPr>
          <w:p w14:paraId="48F8167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7082FE2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7AD2BACA" w14:textId="77777777" w:rsidTr="00D86576">
        <w:tc>
          <w:tcPr>
            <w:tcW w:w="7655" w:type="dxa"/>
            <w:gridSpan w:val="2"/>
            <w:shd w:val="clear" w:color="auto" w:fill="auto"/>
          </w:tcPr>
          <w:p w14:paraId="363E47B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6. </w:t>
            </w: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pedagoģiskās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padomes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sēdē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klātienes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apmācības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veidošanā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6" w:type="dxa"/>
            <w:shd w:val="clear" w:color="auto" w:fill="auto"/>
          </w:tcPr>
          <w:p w14:paraId="0E51A86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A. </w:t>
            </w:r>
            <w:proofErr w:type="spellStart"/>
            <w:r w:rsidRPr="00411A0B">
              <w:rPr>
                <w:lang w:val="en-GB" w:eastAsia="en-US"/>
              </w:rPr>
              <w:t>Kalniņš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6DB6FD8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17.08.2023.</w:t>
            </w:r>
          </w:p>
        </w:tc>
        <w:tc>
          <w:tcPr>
            <w:tcW w:w="1701" w:type="dxa"/>
            <w:shd w:val="clear" w:color="auto" w:fill="auto"/>
          </w:tcPr>
          <w:p w14:paraId="2028995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>,</w:t>
            </w:r>
          </w:p>
          <w:p w14:paraId="508F066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19F583E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325EC5D1" w14:textId="77777777" w:rsidTr="00D86576">
        <w:tc>
          <w:tcPr>
            <w:tcW w:w="7655" w:type="dxa"/>
            <w:gridSpan w:val="2"/>
            <w:shd w:val="clear" w:color="auto" w:fill="auto"/>
          </w:tcPr>
          <w:p w14:paraId="0154D13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7. </w:t>
            </w:r>
            <w:proofErr w:type="spellStart"/>
            <w:r w:rsidRPr="00411A0B">
              <w:rPr>
                <w:lang w:val="en-GB" w:eastAsia="en-US"/>
              </w:rPr>
              <w:t>Iepazīsties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projektu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nepieciešamības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gadījumā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iesūtīt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ierosinājumus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pilnveidei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6" w:type="dxa"/>
            <w:shd w:val="clear" w:color="auto" w:fill="auto"/>
          </w:tcPr>
          <w:p w14:paraId="2DEB124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2E2A26A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25.08.2023.</w:t>
            </w:r>
          </w:p>
        </w:tc>
        <w:tc>
          <w:tcPr>
            <w:tcW w:w="1701" w:type="dxa"/>
            <w:shd w:val="clear" w:color="auto" w:fill="auto"/>
          </w:tcPr>
          <w:p w14:paraId="221ADF9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>,</w:t>
            </w:r>
          </w:p>
          <w:p w14:paraId="7C00045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27B3A8C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3185B439" w14:textId="77777777" w:rsidTr="00D86576">
        <w:tc>
          <w:tcPr>
            <w:tcW w:w="7655" w:type="dxa"/>
            <w:gridSpan w:val="2"/>
            <w:shd w:val="clear" w:color="auto" w:fill="auto"/>
          </w:tcPr>
          <w:p w14:paraId="78D7AF8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lastRenderedPageBreak/>
              <w:t xml:space="preserve">8. </w:t>
            </w:r>
            <w:proofErr w:type="spellStart"/>
            <w:r w:rsidRPr="00411A0B">
              <w:rPr>
                <w:lang w:val="en-GB" w:eastAsia="en-US"/>
              </w:rPr>
              <w:t>Apspriest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apstiprināt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tiešsaistē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kārtības</w:t>
            </w:r>
            <w:proofErr w:type="spellEnd"/>
            <w:r w:rsidRPr="00411A0B">
              <w:rPr>
                <w:lang w:val="en-GB" w:eastAsia="en-US"/>
              </w:rPr>
              <w:t xml:space="preserve"> gala </w:t>
            </w:r>
            <w:proofErr w:type="spellStart"/>
            <w:r w:rsidRPr="00411A0B">
              <w:rPr>
                <w:lang w:val="en-GB" w:eastAsia="en-US"/>
              </w:rPr>
              <w:t>versiju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6" w:type="dxa"/>
            <w:shd w:val="clear" w:color="auto" w:fill="auto"/>
          </w:tcPr>
          <w:p w14:paraId="0574B3C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6921403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30.08.2023.</w:t>
            </w:r>
          </w:p>
        </w:tc>
        <w:tc>
          <w:tcPr>
            <w:tcW w:w="1701" w:type="dxa"/>
            <w:shd w:val="clear" w:color="auto" w:fill="auto"/>
          </w:tcPr>
          <w:p w14:paraId="3BA8776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48F9C84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331B04C3" w14:textId="77777777" w:rsidTr="00D86576">
        <w:trPr>
          <w:trHeight w:val="673"/>
        </w:trPr>
        <w:tc>
          <w:tcPr>
            <w:tcW w:w="7655" w:type="dxa"/>
            <w:gridSpan w:val="2"/>
            <w:shd w:val="clear" w:color="auto" w:fill="auto"/>
          </w:tcPr>
          <w:p w14:paraId="715FB36A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9. </w:t>
            </w:r>
            <w:proofErr w:type="spellStart"/>
            <w:r w:rsidRPr="00411A0B">
              <w:rPr>
                <w:lang w:val="en-GB" w:eastAsia="en-US"/>
              </w:rPr>
              <w:t>Izsūtīt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visiem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versiju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publicēt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skolas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mājas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lapā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sadaļā</w:t>
            </w:r>
            <w:proofErr w:type="spellEnd"/>
            <w:r w:rsidRPr="00411A0B">
              <w:rPr>
                <w:i/>
                <w:lang w:val="en-GB" w:eastAsia="en-US"/>
              </w:rPr>
              <w:t xml:space="preserve"> </w:t>
            </w:r>
            <w:proofErr w:type="spellStart"/>
            <w:r w:rsidRPr="00411A0B">
              <w:rPr>
                <w:i/>
                <w:lang w:val="en-GB" w:eastAsia="en-US"/>
              </w:rPr>
              <w:t>Dokumenti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7F72D8F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73FBB9A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31.08.2023.</w:t>
            </w:r>
          </w:p>
        </w:tc>
        <w:tc>
          <w:tcPr>
            <w:tcW w:w="1701" w:type="dxa"/>
            <w:shd w:val="clear" w:color="auto" w:fill="auto"/>
          </w:tcPr>
          <w:p w14:paraId="1B0D2D3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638CFEE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1F96D92E" w14:textId="77777777" w:rsidTr="00D86576">
        <w:trPr>
          <w:trHeight w:val="461"/>
        </w:trPr>
        <w:tc>
          <w:tcPr>
            <w:tcW w:w="7655" w:type="dxa"/>
            <w:gridSpan w:val="2"/>
            <w:shd w:val="clear" w:color="auto" w:fill="auto"/>
          </w:tcPr>
          <w:p w14:paraId="2E926C7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10. </w:t>
            </w:r>
            <w:proofErr w:type="spellStart"/>
            <w:r w:rsidRPr="00411A0B">
              <w:rPr>
                <w:lang w:val="en-GB" w:eastAsia="en-US"/>
              </w:rPr>
              <w:t>Veikt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diagnostiku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matemātikā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latviešu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valodā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angļu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valodā</w:t>
            </w:r>
            <w:proofErr w:type="spellEnd"/>
            <w:r w:rsidRPr="00411A0B">
              <w:rPr>
                <w:lang w:val="en-GB" w:eastAsia="en-US"/>
              </w:rPr>
              <w:t xml:space="preserve"> visas </w:t>
            </w:r>
            <w:proofErr w:type="spellStart"/>
            <w:r w:rsidRPr="00411A0B">
              <w:rPr>
                <w:lang w:val="en-GB" w:eastAsia="en-US"/>
              </w:rPr>
              <w:t>klasēs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6" w:type="dxa"/>
            <w:shd w:val="clear" w:color="auto" w:fill="auto"/>
          </w:tcPr>
          <w:p w14:paraId="42578026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Matemātikas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latviešu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angļu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31DBFBC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15.09.2023.</w:t>
            </w:r>
          </w:p>
        </w:tc>
        <w:tc>
          <w:tcPr>
            <w:tcW w:w="1701" w:type="dxa"/>
            <w:shd w:val="clear" w:color="auto" w:fill="auto"/>
          </w:tcPr>
          <w:p w14:paraId="5F56260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>,</w:t>
            </w:r>
          </w:p>
          <w:p w14:paraId="06FDD19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525EF2D6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06F9952E" w14:textId="77777777" w:rsidTr="00D86576">
        <w:tc>
          <w:tcPr>
            <w:tcW w:w="7655" w:type="dxa"/>
            <w:gridSpan w:val="2"/>
            <w:shd w:val="clear" w:color="auto" w:fill="auto"/>
          </w:tcPr>
          <w:p w14:paraId="7916809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11. </w:t>
            </w:r>
            <w:proofErr w:type="spellStart"/>
            <w:r w:rsidRPr="00411A0B">
              <w:rPr>
                <w:lang w:val="en-GB" w:eastAsia="en-US"/>
              </w:rPr>
              <w:t>Aktualizēt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individuālās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grupu</w:t>
            </w:r>
            <w:proofErr w:type="spellEnd"/>
            <w:r w:rsidRPr="00411A0B">
              <w:rPr>
                <w:lang w:val="en-GB" w:eastAsia="en-US"/>
              </w:rPr>
              <w:t xml:space="preserve">  </w:t>
            </w:r>
            <w:proofErr w:type="spellStart"/>
            <w:r w:rsidRPr="00411A0B">
              <w:rPr>
                <w:lang w:val="en-GB" w:eastAsia="en-US"/>
              </w:rPr>
              <w:t>konsultācijas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izglītojamajiem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kuriem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grūtības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mācībās</w:t>
            </w:r>
            <w:proofErr w:type="spellEnd"/>
            <w:r w:rsidRPr="00411A0B">
              <w:rPr>
                <w:lang w:val="en-GB" w:eastAsia="en-US"/>
              </w:rPr>
              <w:t xml:space="preserve">, kas </w:t>
            </w:r>
            <w:proofErr w:type="spellStart"/>
            <w:r w:rsidRPr="00411A0B">
              <w:rPr>
                <w:lang w:val="en-GB" w:eastAsia="en-US"/>
              </w:rPr>
              <w:t>konstatētas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veicot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diagnostiku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6F501A9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Audzinātāji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matemātikas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latviešu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angļu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6F19D95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29.09.2023.</w:t>
            </w:r>
          </w:p>
        </w:tc>
        <w:tc>
          <w:tcPr>
            <w:tcW w:w="1701" w:type="dxa"/>
            <w:shd w:val="clear" w:color="auto" w:fill="auto"/>
          </w:tcPr>
          <w:p w14:paraId="4DB2E20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6294F14A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49D28FA8" w14:textId="77777777" w:rsidTr="00D86576">
        <w:tc>
          <w:tcPr>
            <w:tcW w:w="7655" w:type="dxa"/>
            <w:gridSpan w:val="2"/>
            <w:shd w:val="clear" w:color="auto" w:fill="auto"/>
          </w:tcPr>
          <w:p w14:paraId="2FDCAB6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12. </w:t>
            </w:r>
            <w:proofErr w:type="spellStart"/>
            <w:r w:rsidRPr="00411A0B">
              <w:rPr>
                <w:lang w:val="en-GB" w:eastAsia="en-US"/>
              </w:rPr>
              <w:t>Aprobēt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kārtību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6" w:type="dxa"/>
            <w:shd w:val="clear" w:color="auto" w:fill="auto"/>
          </w:tcPr>
          <w:p w14:paraId="3FA84FE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skolotāji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370E47A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2023./2024. </w:t>
            </w:r>
            <w:proofErr w:type="spellStart"/>
            <w:r w:rsidRPr="00411A0B">
              <w:rPr>
                <w:lang w:val="en-GB" w:eastAsia="en-US"/>
              </w:rPr>
              <w:t>m.g.</w:t>
            </w:r>
            <w:proofErr w:type="spellEnd"/>
            <w:r w:rsidRPr="00411A0B">
              <w:rPr>
                <w:lang w:val="en-GB" w:eastAsia="en-US"/>
              </w:rPr>
              <w:t xml:space="preserve"> I </w:t>
            </w:r>
            <w:proofErr w:type="spellStart"/>
            <w:r w:rsidRPr="00411A0B">
              <w:rPr>
                <w:lang w:val="en-GB" w:eastAsia="en-US"/>
              </w:rPr>
              <w:t>semestris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9E0B43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7C6F02F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35793ABA" w14:textId="77777777" w:rsidTr="00D86576">
        <w:tc>
          <w:tcPr>
            <w:tcW w:w="7655" w:type="dxa"/>
            <w:gridSpan w:val="2"/>
            <w:shd w:val="clear" w:color="auto" w:fill="auto"/>
          </w:tcPr>
          <w:p w14:paraId="2DDE01AA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13. </w:t>
            </w:r>
            <w:proofErr w:type="spellStart"/>
            <w:r w:rsidRPr="00411A0B">
              <w:rPr>
                <w:lang w:val="en-GB" w:eastAsia="en-US"/>
              </w:rPr>
              <w:t>Analizēt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ieviesto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jauninājumu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ietekmi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sasniegumiem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6" w:type="dxa"/>
            <w:shd w:val="clear" w:color="auto" w:fill="auto"/>
          </w:tcPr>
          <w:p w14:paraId="38F2A43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4F93649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27.12.2023-29.12.2023.</w:t>
            </w:r>
          </w:p>
        </w:tc>
        <w:tc>
          <w:tcPr>
            <w:tcW w:w="1701" w:type="dxa"/>
            <w:shd w:val="clear" w:color="auto" w:fill="auto"/>
          </w:tcPr>
          <w:p w14:paraId="6486EA0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26CD852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0B8E9695" w14:textId="77777777" w:rsidTr="00D86576">
        <w:tc>
          <w:tcPr>
            <w:tcW w:w="7655" w:type="dxa"/>
            <w:gridSpan w:val="2"/>
            <w:shd w:val="clear" w:color="auto" w:fill="auto"/>
          </w:tcPr>
          <w:p w14:paraId="06CEAF1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14. </w:t>
            </w: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="00D86576">
              <w:rPr>
                <w:lang w:val="en-GB" w:eastAsia="en-US"/>
              </w:rPr>
              <w:t>metodisko</w:t>
            </w:r>
            <w:proofErr w:type="spellEnd"/>
            <w:r w:rsidR="00D86576">
              <w:rPr>
                <w:lang w:val="en-GB" w:eastAsia="en-US"/>
              </w:rPr>
              <w:t xml:space="preserve"> </w:t>
            </w:r>
            <w:proofErr w:type="spellStart"/>
            <w:r w:rsidR="00D86576">
              <w:rPr>
                <w:lang w:val="en-GB" w:eastAsia="en-US"/>
              </w:rPr>
              <w:t>komisiju</w:t>
            </w:r>
            <w:proofErr w:type="spellEnd"/>
            <w:r w:rsidR="00D86576">
              <w:rPr>
                <w:lang w:val="en-GB" w:eastAsia="en-US"/>
              </w:rPr>
              <w:t xml:space="preserve"> </w:t>
            </w:r>
            <w:r w:rsidR="00D86576" w:rsidRPr="00D86576">
              <w:rPr>
                <w:i/>
                <w:lang w:val="en-GB" w:eastAsia="en-US"/>
              </w:rPr>
              <w:t>(</w:t>
            </w:r>
            <w:proofErr w:type="spellStart"/>
            <w:r w:rsidR="00D86576" w:rsidRPr="00D86576">
              <w:rPr>
                <w:i/>
                <w:lang w:val="en-GB" w:eastAsia="en-US"/>
              </w:rPr>
              <w:t>turpmāk</w:t>
            </w:r>
            <w:proofErr w:type="spellEnd"/>
            <w:r w:rsidR="00D86576" w:rsidRPr="00D86576">
              <w:rPr>
                <w:i/>
                <w:lang w:val="en-GB" w:eastAsia="en-US"/>
              </w:rPr>
              <w:t xml:space="preserve"> </w:t>
            </w:r>
            <w:proofErr w:type="spellStart"/>
            <w:r w:rsidR="00D86576" w:rsidRPr="00D86576">
              <w:rPr>
                <w:i/>
                <w:lang w:val="en-GB" w:eastAsia="en-US"/>
              </w:rPr>
              <w:t>tekstā</w:t>
            </w:r>
            <w:proofErr w:type="spellEnd"/>
            <w:r w:rsidR="00D86576" w:rsidRPr="00D86576">
              <w:rPr>
                <w:i/>
                <w:lang w:val="en-GB" w:eastAsia="en-US"/>
              </w:rPr>
              <w:t xml:space="preserve">- </w:t>
            </w:r>
            <w:r w:rsidRPr="00411A0B">
              <w:rPr>
                <w:i/>
                <w:lang w:val="en-GB" w:eastAsia="en-US"/>
              </w:rPr>
              <w:t>MK</w:t>
            </w:r>
            <w:r w:rsidR="00D86576" w:rsidRPr="00D86576">
              <w:rPr>
                <w:i/>
                <w:lang w:val="en-GB" w:eastAsia="en-US"/>
              </w:rPr>
              <w:t>)</w:t>
            </w:r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sanāksmes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pārspriest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ieguvumus</w:t>
            </w:r>
            <w:proofErr w:type="spellEnd"/>
            <w:r w:rsidRPr="00411A0B">
              <w:rPr>
                <w:lang w:val="en-GB" w:eastAsia="en-US"/>
              </w:rPr>
              <w:t>/</w:t>
            </w:r>
            <w:proofErr w:type="spellStart"/>
            <w:r w:rsidRPr="00411A0B">
              <w:rPr>
                <w:lang w:val="en-GB" w:eastAsia="en-US"/>
              </w:rPr>
              <w:t>zaudējumus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saistībā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ieviestajiem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jauninājumiem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6" w:type="dxa"/>
            <w:shd w:val="clear" w:color="auto" w:fill="auto"/>
          </w:tcPr>
          <w:p w14:paraId="421FBDB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MK </w:t>
            </w:r>
            <w:proofErr w:type="spellStart"/>
            <w:r w:rsidRPr="00411A0B">
              <w:rPr>
                <w:lang w:val="en-GB" w:eastAsia="en-US"/>
              </w:rPr>
              <w:t>vadītāji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56BD6CA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27.12.2023-29.12.2023.</w:t>
            </w:r>
          </w:p>
        </w:tc>
        <w:tc>
          <w:tcPr>
            <w:tcW w:w="1701" w:type="dxa"/>
            <w:shd w:val="clear" w:color="auto" w:fill="auto"/>
          </w:tcPr>
          <w:p w14:paraId="3BFDD00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13219CF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14328302" w14:textId="77777777" w:rsidTr="00D86576">
        <w:tc>
          <w:tcPr>
            <w:tcW w:w="7655" w:type="dxa"/>
            <w:gridSpan w:val="2"/>
            <w:shd w:val="clear" w:color="auto" w:fill="auto"/>
          </w:tcPr>
          <w:p w14:paraId="78337B1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15. </w:t>
            </w: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="00D86576">
              <w:rPr>
                <w:lang w:val="en-GB" w:eastAsia="en-US"/>
              </w:rPr>
              <w:t>metodiskās</w:t>
            </w:r>
            <w:proofErr w:type="spellEnd"/>
            <w:r w:rsidR="00D86576">
              <w:rPr>
                <w:lang w:val="en-GB" w:eastAsia="en-US"/>
              </w:rPr>
              <w:t xml:space="preserve"> </w:t>
            </w:r>
            <w:proofErr w:type="spellStart"/>
            <w:r w:rsidR="00D86576">
              <w:rPr>
                <w:lang w:val="en-GB" w:eastAsia="en-US"/>
              </w:rPr>
              <w:t>padomes</w:t>
            </w:r>
            <w:proofErr w:type="spellEnd"/>
            <w:r w:rsidR="00D86576">
              <w:rPr>
                <w:lang w:val="en-GB" w:eastAsia="en-US"/>
              </w:rPr>
              <w:t xml:space="preserve"> </w:t>
            </w:r>
            <w:r w:rsidR="00D86576" w:rsidRPr="00D86576">
              <w:rPr>
                <w:i/>
                <w:lang w:val="en-GB" w:eastAsia="en-US"/>
              </w:rPr>
              <w:t>(</w:t>
            </w:r>
            <w:proofErr w:type="spellStart"/>
            <w:r w:rsidR="00D86576" w:rsidRPr="00D86576">
              <w:rPr>
                <w:i/>
                <w:lang w:val="en-GB" w:eastAsia="en-US"/>
              </w:rPr>
              <w:t>turpmāk</w:t>
            </w:r>
            <w:proofErr w:type="spellEnd"/>
            <w:r w:rsidR="00D86576" w:rsidRPr="00D86576">
              <w:rPr>
                <w:i/>
                <w:lang w:val="en-GB" w:eastAsia="en-US"/>
              </w:rPr>
              <w:t xml:space="preserve"> </w:t>
            </w:r>
            <w:proofErr w:type="spellStart"/>
            <w:r w:rsidR="00D86576" w:rsidRPr="00D86576">
              <w:rPr>
                <w:i/>
                <w:lang w:val="en-GB" w:eastAsia="en-US"/>
              </w:rPr>
              <w:t>tekstā</w:t>
            </w:r>
            <w:proofErr w:type="spellEnd"/>
            <w:r w:rsidR="00D86576" w:rsidRPr="00D86576">
              <w:rPr>
                <w:i/>
                <w:lang w:val="en-GB" w:eastAsia="en-US"/>
              </w:rPr>
              <w:t xml:space="preserve"> MP)</w:t>
            </w:r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sanāksmi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kurā</w:t>
            </w:r>
            <w:proofErr w:type="spellEnd"/>
            <w:r w:rsidRPr="00411A0B">
              <w:rPr>
                <w:lang w:val="en-GB" w:eastAsia="en-US"/>
              </w:rPr>
              <w:t xml:space="preserve"> MK </w:t>
            </w:r>
            <w:proofErr w:type="spellStart"/>
            <w:r w:rsidRPr="00411A0B">
              <w:rPr>
                <w:lang w:val="en-GB" w:eastAsia="en-US"/>
              </w:rPr>
              <w:t>vadītāji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ziņo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secinājumiem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ieteikumiem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saistībā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aprobēto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kārtību</w:t>
            </w:r>
            <w:proofErr w:type="spellEnd"/>
            <w:r w:rsidRPr="00411A0B">
              <w:rPr>
                <w:lang w:val="en-GB" w:eastAsia="en-US"/>
              </w:rPr>
              <w:t xml:space="preserve">, un MP </w:t>
            </w:r>
            <w:proofErr w:type="spellStart"/>
            <w:r w:rsidRPr="00411A0B">
              <w:rPr>
                <w:lang w:val="en-GB" w:eastAsia="en-US"/>
              </w:rPr>
              <w:t>sagatavo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ziņoju</w:t>
            </w:r>
            <w:r w:rsidR="00CF07BB">
              <w:rPr>
                <w:lang w:val="en-GB" w:eastAsia="en-US"/>
              </w:rPr>
              <w:t>ma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projektu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pedagoģiskai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sēdei</w:t>
            </w:r>
            <w:proofErr w:type="spellEnd"/>
            <w:r w:rsidR="00CF07B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turpmākajiem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uzdevumiem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prioritātes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mērķu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sasniegšanai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6" w:type="dxa"/>
            <w:shd w:val="clear" w:color="auto" w:fill="auto"/>
          </w:tcPr>
          <w:p w14:paraId="6A06EF1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270EFA0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3. 01.2024.</w:t>
            </w:r>
          </w:p>
        </w:tc>
        <w:tc>
          <w:tcPr>
            <w:tcW w:w="1701" w:type="dxa"/>
            <w:shd w:val="clear" w:color="auto" w:fill="auto"/>
          </w:tcPr>
          <w:p w14:paraId="049AD2F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429CCB5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2668B4B2" w14:textId="77777777" w:rsidTr="00D86576">
        <w:tc>
          <w:tcPr>
            <w:tcW w:w="7655" w:type="dxa"/>
            <w:gridSpan w:val="2"/>
            <w:shd w:val="clear" w:color="auto" w:fill="auto"/>
          </w:tcPr>
          <w:p w14:paraId="70D89D7E" w14:textId="77777777" w:rsidR="00411A0B" w:rsidRPr="00411A0B" w:rsidRDefault="00411A0B" w:rsidP="00411A0B">
            <w:pPr>
              <w:tabs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16. </w:t>
            </w: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pedagoģiskās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padomes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sēdi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iepazīstināt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MP </w:t>
            </w:r>
            <w:proofErr w:type="spellStart"/>
            <w:r w:rsidRPr="00411A0B">
              <w:rPr>
                <w:lang w:val="en-GB" w:eastAsia="en-US"/>
              </w:rPr>
              <w:t>sagatavoto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ziņojumu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turpmākaji</w:t>
            </w:r>
            <w:r w:rsidR="00CF07BB">
              <w:rPr>
                <w:lang w:val="en-GB" w:eastAsia="en-US"/>
              </w:rPr>
              <w:t>em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uzdevumiem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prioritātes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="00CF07BB">
              <w:rPr>
                <w:lang w:val="en-GB" w:eastAsia="en-US"/>
              </w:rPr>
              <w:t>mērķu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sasniegšanai</w:t>
            </w:r>
            <w:proofErr w:type="spellEnd"/>
            <w:r w:rsidRPr="00411A0B">
              <w:rPr>
                <w:lang w:val="en-GB" w:eastAsia="en-US"/>
              </w:rPr>
              <w:t xml:space="preserve">.  </w:t>
            </w:r>
          </w:p>
        </w:tc>
        <w:tc>
          <w:tcPr>
            <w:tcW w:w="2696" w:type="dxa"/>
            <w:shd w:val="clear" w:color="auto" w:fill="auto"/>
          </w:tcPr>
          <w:p w14:paraId="411EECB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5A6B67A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10. 01.2024.</w:t>
            </w:r>
          </w:p>
        </w:tc>
        <w:tc>
          <w:tcPr>
            <w:tcW w:w="1701" w:type="dxa"/>
            <w:shd w:val="clear" w:color="auto" w:fill="auto"/>
          </w:tcPr>
          <w:p w14:paraId="6574E06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4FD12AE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73219177" w14:textId="77777777" w:rsidTr="00D86576">
        <w:tc>
          <w:tcPr>
            <w:tcW w:w="7655" w:type="dxa"/>
            <w:gridSpan w:val="2"/>
            <w:shd w:val="clear" w:color="auto" w:fill="auto"/>
          </w:tcPr>
          <w:p w14:paraId="19E8C80A" w14:textId="77777777" w:rsidR="00411A0B" w:rsidRPr="00411A0B" w:rsidRDefault="00411A0B" w:rsidP="00411A0B">
            <w:pPr>
              <w:tabs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17. </w:t>
            </w:r>
            <w:proofErr w:type="spellStart"/>
            <w:r w:rsidRPr="00411A0B">
              <w:rPr>
                <w:lang w:val="en-GB" w:eastAsia="en-US"/>
              </w:rPr>
              <w:t>Izveidot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diagnosticējošos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darbus</w:t>
            </w:r>
            <w:proofErr w:type="spellEnd"/>
            <w:r w:rsidRPr="00411A0B">
              <w:rPr>
                <w:lang w:val="en-GB" w:eastAsia="en-US"/>
              </w:rPr>
              <w:t xml:space="preserve"> 5., 7., 8., 10. </w:t>
            </w:r>
            <w:proofErr w:type="spellStart"/>
            <w:r w:rsidRPr="00411A0B">
              <w:rPr>
                <w:lang w:val="en-GB" w:eastAsia="en-US"/>
              </w:rPr>
              <w:t>klasei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matemātikā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latviešu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valodā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angļu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valodā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veikt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diagnostiku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6" w:type="dxa"/>
            <w:shd w:val="clear" w:color="auto" w:fill="auto"/>
          </w:tcPr>
          <w:p w14:paraId="124EE40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Matemātikas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latviešu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angļu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valodas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778EA37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30. 04.2024.</w:t>
            </w:r>
          </w:p>
        </w:tc>
        <w:tc>
          <w:tcPr>
            <w:tcW w:w="1701" w:type="dxa"/>
            <w:shd w:val="clear" w:color="auto" w:fill="auto"/>
          </w:tcPr>
          <w:p w14:paraId="36217AD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3D72AB4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1515F46C" w14:textId="77777777" w:rsidTr="00D8657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77CA" w14:textId="77777777" w:rsidR="00411A0B" w:rsidRPr="00411A0B" w:rsidRDefault="00411A0B" w:rsidP="00411A0B">
            <w:pPr>
              <w:tabs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18. </w:t>
            </w: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MK </w:t>
            </w:r>
            <w:proofErr w:type="spellStart"/>
            <w:r w:rsidRPr="00411A0B">
              <w:rPr>
                <w:lang w:val="en-GB" w:eastAsia="en-US"/>
              </w:rPr>
              <w:t>sanāksmes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pārspriest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</w:t>
            </w:r>
            <w:r w:rsidR="00CF07BB">
              <w:rPr>
                <w:lang w:val="en-GB" w:eastAsia="en-US"/>
              </w:rPr>
              <w:t>guvumus</w:t>
            </w:r>
            <w:proofErr w:type="spellEnd"/>
            <w:r w:rsidR="00CF07BB">
              <w:rPr>
                <w:lang w:val="en-GB" w:eastAsia="en-US"/>
              </w:rPr>
              <w:t>/</w:t>
            </w:r>
            <w:proofErr w:type="spellStart"/>
            <w:r w:rsidR="00CF07BB">
              <w:rPr>
                <w:lang w:val="en-GB" w:eastAsia="en-US"/>
              </w:rPr>
              <w:t>zaudējumus</w:t>
            </w:r>
            <w:proofErr w:type="spellEnd"/>
            <w:r w:rsidR="00CF07BB">
              <w:rPr>
                <w:lang w:val="en-GB" w:eastAsia="en-US"/>
              </w:rPr>
              <w:t xml:space="preserve"> II </w:t>
            </w:r>
            <w:proofErr w:type="spellStart"/>
            <w:r w:rsidR="00CF07BB">
              <w:rPr>
                <w:lang w:val="en-GB" w:eastAsia="en-US"/>
              </w:rPr>
              <w:t>semestrī</w:t>
            </w:r>
            <w:proofErr w:type="spellEnd"/>
            <w:r w:rsidR="00CF07B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saistībā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ieviestajiem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jauninājumiem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06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MK </w:t>
            </w:r>
            <w:proofErr w:type="spellStart"/>
            <w:r w:rsidRPr="00411A0B">
              <w:rPr>
                <w:lang w:val="en-GB" w:eastAsia="en-US"/>
              </w:rPr>
              <w:t>vadītāji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0C6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15. 05.2024.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6CD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4E2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5E7DB859" w14:textId="77777777" w:rsidTr="00D8657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A210" w14:textId="77777777" w:rsidR="00411A0B" w:rsidRPr="00411A0B" w:rsidRDefault="00411A0B" w:rsidP="00411A0B">
            <w:pPr>
              <w:tabs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19. </w:t>
            </w: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MP </w:t>
            </w:r>
            <w:proofErr w:type="spellStart"/>
            <w:r w:rsidRPr="00411A0B">
              <w:rPr>
                <w:lang w:val="en-GB" w:eastAsia="en-US"/>
              </w:rPr>
              <w:t>sanāksmi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kurā</w:t>
            </w:r>
            <w:proofErr w:type="spellEnd"/>
            <w:r w:rsidRPr="00411A0B">
              <w:rPr>
                <w:lang w:val="en-GB" w:eastAsia="en-US"/>
              </w:rPr>
              <w:t xml:space="preserve"> MK </w:t>
            </w:r>
            <w:proofErr w:type="spellStart"/>
            <w:r w:rsidRPr="00411A0B">
              <w:rPr>
                <w:lang w:val="en-GB" w:eastAsia="en-US"/>
              </w:rPr>
              <w:t>vadītāji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ziņo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secinājumiem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ieteikumiem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saistībā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 </w:t>
            </w:r>
            <w:proofErr w:type="spellStart"/>
            <w:r w:rsidRPr="00411A0B">
              <w:rPr>
                <w:lang w:val="en-GB" w:eastAsia="en-US"/>
              </w:rPr>
              <w:t>aprobēto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kārtību</w:t>
            </w:r>
            <w:proofErr w:type="spellEnd"/>
            <w:r w:rsidRPr="00411A0B">
              <w:rPr>
                <w:lang w:val="en-GB" w:eastAsia="en-US"/>
              </w:rPr>
              <w:t xml:space="preserve">, un MP </w:t>
            </w:r>
            <w:proofErr w:type="spellStart"/>
            <w:r w:rsidRPr="00411A0B">
              <w:rPr>
                <w:lang w:val="en-GB" w:eastAsia="en-US"/>
              </w:rPr>
              <w:t>sagatavo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ziņojuma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projektu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pedagoģiskai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sēdei</w:t>
            </w:r>
            <w:proofErr w:type="spellEnd"/>
            <w:r w:rsidRPr="00411A0B">
              <w:rPr>
                <w:lang w:val="en-GB" w:eastAsia="en-US"/>
              </w:rPr>
              <w:t xml:space="preserve">  par  </w:t>
            </w:r>
            <w:proofErr w:type="spellStart"/>
            <w:r w:rsidRPr="00411A0B">
              <w:rPr>
                <w:lang w:val="en-GB" w:eastAsia="en-US"/>
              </w:rPr>
              <w:t>turpmākajiem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uzdevumiem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prioritātes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mērķu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sasniegšanai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F69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MK </w:t>
            </w:r>
            <w:proofErr w:type="spellStart"/>
            <w:r w:rsidRPr="00411A0B">
              <w:rPr>
                <w:lang w:val="en-GB" w:eastAsia="en-US"/>
              </w:rPr>
              <w:t>vadītāji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A9D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22. 05.2024.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672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94F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6ADC9E75" w14:textId="77777777" w:rsidTr="00D8657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0866" w14:textId="77777777" w:rsidR="00411A0B" w:rsidRPr="00411A0B" w:rsidRDefault="00411A0B" w:rsidP="00411A0B">
            <w:pPr>
              <w:tabs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20. </w:t>
            </w:r>
            <w:proofErr w:type="spellStart"/>
            <w:r w:rsidRPr="00411A0B">
              <w:rPr>
                <w:lang w:val="en-GB" w:eastAsia="en-US"/>
              </w:rPr>
              <w:t>Sagatavot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ziņojumu</w:t>
            </w:r>
            <w:proofErr w:type="spellEnd"/>
            <w:r w:rsidRPr="00411A0B">
              <w:rPr>
                <w:lang w:val="en-GB" w:eastAsia="en-US"/>
              </w:rPr>
              <w:t xml:space="preserve"> ped. </w:t>
            </w:r>
            <w:proofErr w:type="spellStart"/>
            <w:r w:rsidRPr="00411A0B">
              <w:rPr>
                <w:lang w:val="en-GB" w:eastAsia="en-US"/>
              </w:rPr>
              <w:t>sēdei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uzdevumiem</w:t>
            </w:r>
            <w:proofErr w:type="spellEnd"/>
            <w:r w:rsidRPr="00411A0B">
              <w:rPr>
                <w:lang w:val="en-GB" w:eastAsia="en-US"/>
              </w:rPr>
              <w:t xml:space="preserve"> 2024./2025.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gadam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prioritātes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mērķu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sasniegšanai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F14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B11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21. 08.2024.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51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34B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58FA53F0" w14:textId="77777777" w:rsidTr="00D86576">
        <w:tc>
          <w:tcPr>
            <w:tcW w:w="7655" w:type="dxa"/>
            <w:gridSpan w:val="2"/>
            <w:shd w:val="clear" w:color="auto" w:fill="auto"/>
          </w:tcPr>
          <w:p w14:paraId="2CB7D515" w14:textId="77777777" w:rsidR="00411A0B" w:rsidRPr="00411A0B" w:rsidRDefault="00411A0B" w:rsidP="00411A0B">
            <w:pPr>
              <w:contextualSpacing/>
            </w:pPr>
            <w:r w:rsidRPr="00411A0B">
              <w:t>21. Strādāt MK pie motivēšanas jautājumiem, ņemot vērā izglītības posmu (pamatskola; vidusskola)</w:t>
            </w:r>
          </w:p>
        </w:tc>
        <w:tc>
          <w:tcPr>
            <w:tcW w:w="2696" w:type="dxa"/>
            <w:shd w:val="clear" w:color="auto" w:fill="auto"/>
          </w:tcPr>
          <w:p w14:paraId="237653B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klašu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audzinātāji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0D77034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C491A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75159B7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</w:tbl>
    <w:p w14:paraId="7D74F4BF" w14:textId="77777777" w:rsidR="00A91BA8" w:rsidRDefault="00A91BA8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</w:p>
    <w:p w14:paraId="1672F615" w14:textId="5387026D" w:rsidR="00411A0B" w:rsidRPr="00411A0B" w:rsidRDefault="00411A0B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  <w:r w:rsidRPr="00411A0B">
        <w:rPr>
          <w:b/>
          <w:sz w:val="32"/>
          <w:szCs w:val="32"/>
          <w:lang w:val="en-GB" w:eastAsia="en-US"/>
        </w:rPr>
        <w:lastRenderedPageBreak/>
        <w:t xml:space="preserve">SKOLAS PRIORITĀŠU ĪSTENOŠANAS PLĀNS 2023. – 2026. </w:t>
      </w:r>
      <w:proofErr w:type="spellStart"/>
      <w:r w:rsidRPr="00411A0B">
        <w:rPr>
          <w:b/>
          <w:sz w:val="32"/>
          <w:szCs w:val="32"/>
          <w:lang w:val="en-GB" w:eastAsia="en-US"/>
        </w:rPr>
        <w:t>gadam</w:t>
      </w:r>
      <w:proofErr w:type="spellEnd"/>
    </w:p>
    <w:p w14:paraId="53573994" w14:textId="77777777" w:rsidR="00411A0B" w:rsidRPr="00411A0B" w:rsidRDefault="00411A0B" w:rsidP="00411A0B">
      <w:pPr>
        <w:tabs>
          <w:tab w:val="left" w:pos="720"/>
          <w:tab w:val="center" w:pos="4320"/>
          <w:tab w:val="right" w:pos="8640"/>
        </w:tabs>
        <w:rPr>
          <w:b/>
          <w:sz w:val="32"/>
          <w:szCs w:val="32"/>
          <w:lang w:val="en-GB"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2694"/>
        <w:gridCol w:w="1842"/>
        <w:gridCol w:w="1701"/>
        <w:gridCol w:w="1560"/>
      </w:tblGrid>
      <w:tr w:rsidR="00411A0B" w:rsidRPr="00411A0B" w14:paraId="3605BDD2" w14:textId="77777777" w:rsidTr="00D86576">
        <w:tc>
          <w:tcPr>
            <w:tcW w:w="2547" w:type="dxa"/>
            <w:shd w:val="clear" w:color="auto" w:fill="auto"/>
          </w:tcPr>
          <w:p w14:paraId="5448B436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Pamatjoma</w:t>
            </w:r>
            <w:proofErr w:type="spellEnd"/>
          </w:p>
        </w:tc>
        <w:tc>
          <w:tcPr>
            <w:tcW w:w="12616" w:type="dxa"/>
            <w:gridSpan w:val="5"/>
            <w:shd w:val="clear" w:color="auto" w:fill="auto"/>
          </w:tcPr>
          <w:p w14:paraId="04366678" w14:textId="77777777" w:rsidR="00411A0B" w:rsidRPr="00411A0B" w:rsidRDefault="00411A0B" w:rsidP="00411A0B">
            <w:pPr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Kvalitatīvas mācības</w:t>
            </w:r>
          </w:p>
        </w:tc>
      </w:tr>
      <w:tr w:rsidR="00411A0B" w:rsidRPr="00411A0B" w14:paraId="2ED11EFB" w14:textId="77777777" w:rsidTr="00D86576">
        <w:tc>
          <w:tcPr>
            <w:tcW w:w="2547" w:type="dxa"/>
            <w:shd w:val="clear" w:color="auto" w:fill="auto"/>
          </w:tcPr>
          <w:p w14:paraId="154FEBE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Prioritāte</w:t>
            </w:r>
            <w:proofErr w:type="spellEnd"/>
            <w:r w:rsidRPr="00411A0B">
              <w:rPr>
                <w:b/>
                <w:lang w:val="en-GB" w:eastAsia="en-US"/>
              </w:rPr>
              <w:t xml:space="preserve"> Nr. 2</w:t>
            </w:r>
          </w:p>
        </w:tc>
        <w:tc>
          <w:tcPr>
            <w:tcW w:w="12616" w:type="dxa"/>
            <w:gridSpan w:val="5"/>
            <w:shd w:val="clear" w:color="auto" w:fill="auto"/>
          </w:tcPr>
          <w:p w14:paraId="361A6CEA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lang w:val="en-GB" w:eastAsia="en-US"/>
              </w:rPr>
            </w:pPr>
            <w:r w:rsidRPr="00411A0B">
              <w:rPr>
                <w:b/>
                <w:lang w:val="en-GB" w:eastAsia="en-US"/>
              </w:rPr>
              <w:t xml:space="preserve">MOODLE </w:t>
            </w:r>
            <w:proofErr w:type="spellStart"/>
            <w:r w:rsidRPr="00411A0B">
              <w:rPr>
                <w:b/>
                <w:lang w:val="en-GB" w:eastAsia="en-US"/>
              </w:rPr>
              <w:t>mācību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vides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piedāvāto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resursu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izmantošana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mācību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sasniegumu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vērtēšanai</w:t>
            </w:r>
            <w:proofErr w:type="spellEnd"/>
            <w:r w:rsidRPr="00411A0B">
              <w:rPr>
                <w:b/>
                <w:lang w:val="en-GB" w:eastAsia="en-US"/>
              </w:rPr>
              <w:t>.</w:t>
            </w:r>
          </w:p>
        </w:tc>
      </w:tr>
      <w:tr w:rsidR="00411A0B" w:rsidRPr="00411A0B" w14:paraId="675DFF30" w14:textId="77777777" w:rsidTr="00D86576">
        <w:tc>
          <w:tcPr>
            <w:tcW w:w="2547" w:type="dxa"/>
            <w:shd w:val="clear" w:color="auto" w:fill="auto"/>
          </w:tcPr>
          <w:p w14:paraId="279E5216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Mērķis</w:t>
            </w:r>
            <w:proofErr w:type="spellEnd"/>
          </w:p>
        </w:tc>
        <w:tc>
          <w:tcPr>
            <w:tcW w:w="12616" w:type="dxa"/>
            <w:gridSpan w:val="5"/>
            <w:shd w:val="clear" w:color="auto" w:fill="auto"/>
          </w:tcPr>
          <w:p w14:paraId="7FBFD3BB" w14:textId="77777777" w:rsidR="00411A0B" w:rsidRPr="00411A0B" w:rsidRDefault="00411A0B" w:rsidP="00D770C8">
            <w:pPr>
              <w:numPr>
                <w:ilvl w:val="0"/>
                <w:numId w:val="7"/>
              </w:numPr>
              <w:tabs>
                <w:tab w:val="left" w:pos="173"/>
                <w:tab w:val="center" w:pos="4320"/>
                <w:tab w:val="right" w:pos="8640"/>
              </w:tabs>
              <w:ind w:left="315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Atvieglot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pedagogam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vērtēšanu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lai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vairāk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laika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varētu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veltīt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motivēšanai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izskaidrošanai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u.c.</w:t>
            </w:r>
            <w:proofErr w:type="spellEnd"/>
          </w:p>
          <w:p w14:paraId="7D2AA08B" w14:textId="77777777" w:rsidR="00411A0B" w:rsidRPr="00411A0B" w:rsidRDefault="00411A0B" w:rsidP="00D770C8">
            <w:pPr>
              <w:numPr>
                <w:ilvl w:val="0"/>
                <w:numId w:val="7"/>
              </w:numPr>
              <w:tabs>
                <w:tab w:val="left" w:pos="173"/>
                <w:tab w:val="center" w:pos="4320"/>
                <w:tab w:val="right" w:pos="8640"/>
              </w:tabs>
              <w:ind w:left="315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Būt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mūsdienīgai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skolai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sekojot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aktualitātēm</w:t>
            </w:r>
            <w:proofErr w:type="spellEnd"/>
            <w:r w:rsidRPr="00411A0B">
              <w:rPr>
                <w:lang w:val="en-GB" w:eastAsia="en-US"/>
              </w:rPr>
              <w:t xml:space="preserve"> IT </w:t>
            </w:r>
            <w:proofErr w:type="spellStart"/>
            <w:r w:rsidRPr="00411A0B">
              <w:rPr>
                <w:lang w:val="en-GB" w:eastAsia="en-US"/>
              </w:rPr>
              <w:t>nozarē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</w:tr>
      <w:tr w:rsidR="00411A0B" w:rsidRPr="00411A0B" w14:paraId="2C9F31B3" w14:textId="77777777" w:rsidTr="00D86576">
        <w:tc>
          <w:tcPr>
            <w:tcW w:w="2547" w:type="dxa"/>
            <w:shd w:val="clear" w:color="auto" w:fill="auto"/>
          </w:tcPr>
          <w:p w14:paraId="1C13B6A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Novērtēšanas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kritēriji</w:t>
            </w:r>
            <w:proofErr w:type="spellEnd"/>
          </w:p>
        </w:tc>
        <w:tc>
          <w:tcPr>
            <w:tcW w:w="12616" w:type="dxa"/>
            <w:gridSpan w:val="5"/>
            <w:shd w:val="clear" w:color="auto" w:fill="auto"/>
          </w:tcPr>
          <w:p w14:paraId="3B539CFB" w14:textId="77777777" w:rsidR="00411A0B" w:rsidRPr="00411A0B" w:rsidRDefault="00411A0B" w:rsidP="00411A0B">
            <w:p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1. </w:t>
            </w:r>
            <w:proofErr w:type="spellStart"/>
            <w:r w:rsidRPr="00411A0B">
              <w:rPr>
                <w:lang w:val="en-GB" w:eastAsia="en-US"/>
              </w:rPr>
              <w:t>Ir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izveidoti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formatīvie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izmantojot</w:t>
            </w:r>
            <w:proofErr w:type="spellEnd"/>
            <w:r w:rsidRPr="00411A0B">
              <w:rPr>
                <w:lang w:val="en-GB" w:eastAsia="en-US"/>
              </w:rPr>
              <w:t xml:space="preserve"> MOODLE </w:t>
            </w:r>
            <w:proofErr w:type="spellStart"/>
            <w:r w:rsidRPr="00411A0B">
              <w:rPr>
                <w:lang w:val="en-GB" w:eastAsia="en-US"/>
              </w:rPr>
              <w:t>resursus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atbilstoši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jaunajai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kārtībai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  <w:p w14:paraId="11BA2161" w14:textId="77777777" w:rsidR="00411A0B" w:rsidRPr="00411A0B" w:rsidRDefault="00411A0B" w:rsidP="00411A0B">
            <w:p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2. </w:t>
            </w:r>
            <w:proofErr w:type="spellStart"/>
            <w:r w:rsidRPr="00411A0B">
              <w:rPr>
                <w:lang w:val="en-GB" w:eastAsia="en-US"/>
              </w:rPr>
              <w:t>Katru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pilnveidojot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materiālus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ir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izmantots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vismaz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viens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jauns</w:t>
            </w:r>
            <w:proofErr w:type="spellEnd"/>
            <w:r w:rsidRPr="00411A0B">
              <w:rPr>
                <w:lang w:val="en-GB" w:eastAsia="en-US"/>
              </w:rPr>
              <w:t xml:space="preserve"> IT </w:t>
            </w:r>
            <w:proofErr w:type="spellStart"/>
            <w:r w:rsidRPr="00411A0B">
              <w:rPr>
                <w:lang w:val="en-GB" w:eastAsia="en-US"/>
              </w:rPr>
              <w:t>rīks</w:t>
            </w:r>
            <w:proofErr w:type="spellEnd"/>
            <w:r w:rsidRPr="00411A0B">
              <w:rPr>
                <w:lang w:val="en-GB" w:eastAsia="en-US"/>
              </w:rPr>
              <w:t xml:space="preserve">.  </w:t>
            </w:r>
          </w:p>
        </w:tc>
      </w:tr>
      <w:tr w:rsidR="00411A0B" w:rsidRPr="00411A0B" w14:paraId="5F4FCEA0" w14:textId="77777777" w:rsidTr="00D86576">
        <w:tc>
          <w:tcPr>
            <w:tcW w:w="2547" w:type="dxa"/>
            <w:shd w:val="clear" w:color="auto" w:fill="auto"/>
          </w:tcPr>
          <w:p w14:paraId="724260F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Pamatojums</w:t>
            </w:r>
            <w:proofErr w:type="spellEnd"/>
          </w:p>
        </w:tc>
        <w:tc>
          <w:tcPr>
            <w:tcW w:w="12616" w:type="dxa"/>
            <w:gridSpan w:val="5"/>
            <w:shd w:val="clear" w:color="auto" w:fill="auto"/>
          </w:tcPr>
          <w:p w14:paraId="778FB641" w14:textId="77777777" w:rsidR="00411A0B" w:rsidRPr="00411A0B" w:rsidRDefault="00411A0B" w:rsidP="00411A0B">
            <w:pPr>
              <w:jc w:val="both"/>
            </w:pPr>
            <w:r w:rsidRPr="00411A0B">
              <w:t xml:space="preserve">Skolas realizētā ERASMUS+ projekta “Ceļā uz pašvadītu mācīšanos” izstrādāto metodisko ieteikumu ieviešana ikdienas darbā. </w:t>
            </w:r>
          </w:p>
        </w:tc>
      </w:tr>
      <w:tr w:rsidR="00411A0B" w:rsidRPr="00411A0B" w14:paraId="665A8415" w14:textId="77777777" w:rsidTr="00D86576">
        <w:tc>
          <w:tcPr>
            <w:tcW w:w="15163" w:type="dxa"/>
            <w:gridSpan w:val="6"/>
            <w:shd w:val="clear" w:color="auto" w:fill="auto"/>
          </w:tcPr>
          <w:p w14:paraId="13B6C97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Ieviešanas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gaita</w:t>
            </w:r>
            <w:proofErr w:type="spellEnd"/>
          </w:p>
        </w:tc>
      </w:tr>
      <w:tr w:rsidR="00411A0B" w:rsidRPr="00411A0B" w14:paraId="0851B775" w14:textId="77777777" w:rsidTr="00D86576">
        <w:tc>
          <w:tcPr>
            <w:tcW w:w="7366" w:type="dxa"/>
            <w:gridSpan w:val="2"/>
            <w:shd w:val="clear" w:color="auto" w:fill="auto"/>
          </w:tcPr>
          <w:p w14:paraId="398A14E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Uzdevumi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1501A9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Atbildīgais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18C95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Izpildes</w:t>
            </w:r>
            <w:proofErr w:type="spellEnd"/>
            <w:r w:rsidRPr="00411A0B">
              <w:rPr>
                <w:b/>
                <w:lang w:val="en-GB" w:eastAsia="en-US"/>
              </w:rPr>
              <w:t xml:space="preserve"> laiks</w:t>
            </w:r>
          </w:p>
        </w:tc>
        <w:tc>
          <w:tcPr>
            <w:tcW w:w="1701" w:type="dxa"/>
            <w:shd w:val="clear" w:color="auto" w:fill="auto"/>
          </w:tcPr>
          <w:p w14:paraId="46F0776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Resursi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2209DC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Kontrole</w:t>
            </w:r>
            <w:proofErr w:type="spellEnd"/>
            <w:r w:rsidRPr="00411A0B">
              <w:rPr>
                <w:b/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b/>
                <w:lang w:val="en-GB" w:eastAsia="en-US"/>
              </w:rPr>
              <w:t>pārraudzība</w:t>
            </w:r>
            <w:proofErr w:type="spellEnd"/>
          </w:p>
        </w:tc>
      </w:tr>
      <w:tr w:rsidR="00411A0B" w:rsidRPr="00411A0B" w14:paraId="79269D6D" w14:textId="77777777" w:rsidTr="00D86576">
        <w:tc>
          <w:tcPr>
            <w:tcW w:w="7366" w:type="dxa"/>
            <w:gridSpan w:val="2"/>
            <w:shd w:val="clear" w:color="auto" w:fill="auto"/>
          </w:tcPr>
          <w:p w14:paraId="41F7C704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center" w:pos="426"/>
                <w:tab w:val="right" w:pos="8640"/>
              </w:tabs>
              <w:ind w:left="454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Pilnveidot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tiešsaistes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stundas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pastiprināti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pievēršot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uzmanību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motivēšanai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iesaistīšanai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stundas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darbā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kā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arī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atgriezeniskās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saites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veidošanai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apgūstamās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vielas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sasaistei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reālo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dzīvi</w:t>
            </w:r>
            <w:proofErr w:type="spellEnd"/>
            <w:r w:rsidRPr="00411A0B">
              <w:rPr>
                <w:lang w:val="en-GB" w:eastAsia="en-US"/>
              </w:rPr>
              <w:t xml:space="preserve"> (</w:t>
            </w:r>
            <w:proofErr w:type="spellStart"/>
            <w:r w:rsidRPr="00411A0B">
              <w:rPr>
                <w:lang w:val="en-GB" w:eastAsia="en-US"/>
              </w:rPr>
              <w:t>mazinot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lekcijas</w:t>
            </w:r>
            <w:proofErr w:type="spellEnd"/>
            <w:r w:rsidRPr="00411A0B">
              <w:rPr>
                <w:lang w:val="en-GB" w:eastAsia="en-US"/>
              </w:rPr>
              <w:t xml:space="preserve">), </w:t>
            </w:r>
            <w:proofErr w:type="spellStart"/>
            <w:r w:rsidRPr="00411A0B">
              <w:rPr>
                <w:lang w:val="en-GB" w:eastAsia="en-US"/>
              </w:rPr>
              <w:t>izmantojot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kādu</w:t>
            </w:r>
            <w:proofErr w:type="spellEnd"/>
            <w:r w:rsidRPr="00411A0B">
              <w:rPr>
                <w:lang w:val="en-GB" w:eastAsia="en-US"/>
              </w:rPr>
              <w:t xml:space="preserve"> no IT </w:t>
            </w:r>
            <w:proofErr w:type="spellStart"/>
            <w:r w:rsidRPr="00411A0B">
              <w:rPr>
                <w:lang w:val="en-GB" w:eastAsia="en-US"/>
              </w:rPr>
              <w:t>rīkiem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14:paraId="599AB12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E8C0B8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A3F1E4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583B79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483F70AE" w14:textId="77777777" w:rsidTr="00D86576">
        <w:tc>
          <w:tcPr>
            <w:tcW w:w="7366" w:type="dxa"/>
            <w:gridSpan w:val="2"/>
            <w:shd w:val="clear" w:color="auto" w:fill="auto"/>
          </w:tcPr>
          <w:p w14:paraId="597257AE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center" w:pos="426"/>
                <w:tab w:val="right" w:pos="8640"/>
              </w:tabs>
              <w:ind w:left="447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Vērot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savstarpēji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stundas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attīstot</w:t>
            </w:r>
            <w:proofErr w:type="spellEnd"/>
            <w:r w:rsidRPr="00411A0B">
              <w:rPr>
                <w:lang w:val="en-GB" w:eastAsia="en-US"/>
              </w:rPr>
              <w:t xml:space="preserve"> 1. </w:t>
            </w:r>
            <w:proofErr w:type="spellStart"/>
            <w:r w:rsidRPr="00411A0B">
              <w:rPr>
                <w:lang w:val="en-GB" w:eastAsia="en-US"/>
              </w:rPr>
              <w:t>uzdevumā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izvirzītos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virzienus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129A9C6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70093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1.09.2023. -30.04.2024.</w:t>
            </w:r>
          </w:p>
        </w:tc>
        <w:tc>
          <w:tcPr>
            <w:tcW w:w="1701" w:type="dxa"/>
            <w:shd w:val="clear" w:color="auto" w:fill="auto"/>
          </w:tcPr>
          <w:p w14:paraId="751E7A5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D48430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6672E0B5" w14:textId="77777777" w:rsidTr="00D86576">
        <w:tc>
          <w:tcPr>
            <w:tcW w:w="7366" w:type="dxa"/>
            <w:gridSpan w:val="2"/>
            <w:shd w:val="clear" w:color="auto" w:fill="auto"/>
          </w:tcPr>
          <w:p w14:paraId="44D28B97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left" w:pos="426"/>
                <w:tab w:val="center" w:pos="4320"/>
                <w:tab w:val="right" w:pos="8640"/>
              </w:tabs>
              <w:ind w:left="447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Ieviest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caur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audzināšanas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stundām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skolas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noslēgtā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projekta</w:t>
            </w:r>
            <w:proofErr w:type="spellEnd"/>
            <w:r w:rsidRPr="00411A0B">
              <w:rPr>
                <w:lang w:val="en-GB" w:eastAsia="en-US"/>
              </w:rPr>
              <w:t xml:space="preserve"> “</w:t>
            </w:r>
            <w:proofErr w:type="spellStart"/>
            <w:r w:rsidRPr="00411A0B">
              <w:rPr>
                <w:lang w:val="en-GB" w:eastAsia="en-US"/>
              </w:rPr>
              <w:t>Ceļā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pašvadītu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mācīšanos</w:t>
            </w:r>
            <w:proofErr w:type="spellEnd"/>
            <w:r w:rsidRPr="00411A0B">
              <w:rPr>
                <w:lang w:val="en-GB" w:eastAsia="en-US"/>
              </w:rPr>
              <w:t xml:space="preserve">” </w:t>
            </w:r>
            <w:proofErr w:type="spellStart"/>
            <w:r w:rsidRPr="00411A0B">
              <w:rPr>
                <w:lang w:val="en-GB" w:eastAsia="en-US"/>
              </w:rPr>
              <w:t>rezultātus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14:paraId="5C420B8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C1148E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3E759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532BC6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1038D6F9" w14:textId="77777777" w:rsidTr="00D86576">
        <w:tc>
          <w:tcPr>
            <w:tcW w:w="7366" w:type="dxa"/>
            <w:gridSpan w:val="2"/>
            <w:shd w:val="clear" w:color="auto" w:fill="auto"/>
          </w:tcPr>
          <w:p w14:paraId="6023746A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left" w:pos="426"/>
                <w:tab w:val="center" w:pos="4320"/>
                <w:tab w:val="right" w:pos="8640"/>
              </w:tabs>
              <w:ind w:left="447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kursus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mākslīgā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="000B60D6">
              <w:rPr>
                <w:lang w:val="en-GB" w:eastAsia="en-US"/>
              </w:rPr>
              <w:t>intelekta</w:t>
            </w:r>
            <w:proofErr w:type="spellEnd"/>
            <w:r w:rsidR="000B60D6">
              <w:rPr>
                <w:lang w:val="en-GB" w:eastAsia="en-US"/>
              </w:rPr>
              <w:t xml:space="preserve"> </w:t>
            </w:r>
            <w:proofErr w:type="spellStart"/>
            <w:r w:rsidR="000B60D6">
              <w:rPr>
                <w:lang w:val="en-GB" w:eastAsia="en-US"/>
              </w:rPr>
              <w:t>iespējām</w:t>
            </w:r>
            <w:proofErr w:type="spellEnd"/>
            <w:r w:rsidR="000B60D6">
              <w:rPr>
                <w:lang w:val="en-GB" w:eastAsia="en-US"/>
              </w:rPr>
              <w:t xml:space="preserve"> </w:t>
            </w:r>
            <w:proofErr w:type="spellStart"/>
            <w:r w:rsidR="000B60D6">
              <w:rPr>
                <w:lang w:val="en-GB" w:eastAsia="en-US"/>
              </w:rPr>
              <w:t>mācīšanas</w:t>
            </w:r>
            <w:proofErr w:type="spellEnd"/>
            <w:r w:rsidR="000B60D6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mācīšanās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procesā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4B35FF9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Administrācija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19B321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2023.g. </w:t>
            </w:r>
            <w:proofErr w:type="spellStart"/>
            <w:r w:rsidRPr="00411A0B">
              <w:rPr>
                <w:lang w:val="en-GB" w:eastAsia="en-US"/>
              </w:rPr>
              <w:t>vasara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9DCE42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A29CA0A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1E4C1FC0" w14:textId="77777777" w:rsidTr="00D86576">
        <w:tc>
          <w:tcPr>
            <w:tcW w:w="7366" w:type="dxa"/>
            <w:gridSpan w:val="2"/>
            <w:shd w:val="clear" w:color="auto" w:fill="auto"/>
          </w:tcPr>
          <w:p w14:paraId="6F9BD32A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left" w:pos="426"/>
                <w:tab w:val="center" w:pos="4320"/>
                <w:tab w:val="right" w:pos="8640"/>
              </w:tabs>
              <w:ind w:left="447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Piedalīties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kursos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mākslīgā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intelekta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iespējām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mācīšanas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mācīšanās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procesā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4800E1C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E1676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17.08.2023.</w:t>
            </w:r>
          </w:p>
        </w:tc>
        <w:tc>
          <w:tcPr>
            <w:tcW w:w="1701" w:type="dxa"/>
            <w:shd w:val="clear" w:color="auto" w:fill="auto"/>
          </w:tcPr>
          <w:p w14:paraId="3647CBE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B664AA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758236DD" w14:textId="77777777" w:rsidTr="00D86576">
        <w:tc>
          <w:tcPr>
            <w:tcW w:w="7366" w:type="dxa"/>
            <w:gridSpan w:val="2"/>
            <w:shd w:val="clear" w:color="auto" w:fill="auto"/>
          </w:tcPr>
          <w:p w14:paraId="696ACC1C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left" w:pos="426"/>
                <w:tab w:val="center" w:pos="4320"/>
                <w:tab w:val="right" w:pos="8640"/>
              </w:tabs>
              <w:ind w:left="447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Strādāt</w:t>
            </w:r>
            <w:proofErr w:type="spellEnd"/>
            <w:r w:rsidRPr="00411A0B">
              <w:rPr>
                <w:lang w:val="en-GB" w:eastAsia="en-US"/>
              </w:rPr>
              <w:t xml:space="preserve"> pie </w:t>
            </w:r>
            <w:proofErr w:type="spellStart"/>
            <w:r w:rsidRPr="00411A0B">
              <w:rPr>
                <w:lang w:val="en-GB" w:eastAsia="en-US"/>
              </w:rPr>
              <w:t>mākslīgā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intelekta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izpētes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izmantošanas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iespējām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procesā</w:t>
            </w:r>
            <w:proofErr w:type="spellEnd"/>
            <w:r w:rsidRPr="00411A0B">
              <w:rPr>
                <w:lang w:val="en-GB" w:eastAsia="en-US"/>
              </w:rPr>
              <w:t xml:space="preserve"> (</w:t>
            </w:r>
            <w:proofErr w:type="spellStart"/>
            <w:r w:rsidRPr="00411A0B">
              <w:rPr>
                <w:lang w:val="en-GB" w:eastAsia="en-US"/>
              </w:rPr>
              <w:t>projekti</w:t>
            </w:r>
            <w:proofErr w:type="spellEnd"/>
            <w:r w:rsidRPr="00411A0B">
              <w:rPr>
                <w:lang w:val="en-GB" w:eastAsia="en-US"/>
              </w:rPr>
              <w:t>).</w:t>
            </w:r>
          </w:p>
        </w:tc>
        <w:tc>
          <w:tcPr>
            <w:tcW w:w="2694" w:type="dxa"/>
            <w:shd w:val="clear" w:color="auto" w:fill="auto"/>
          </w:tcPr>
          <w:p w14:paraId="4125335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B2ED93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50A3B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3A5AA47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  <w:tr w:rsidR="00411A0B" w:rsidRPr="00411A0B" w14:paraId="6690C43B" w14:textId="77777777" w:rsidTr="00D86576">
        <w:tc>
          <w:tcPr>
            <w:tcW w:w="7366" w:type="dxa"/>
            <w:gridSpan w:val="2"/>
            <w:shd w:val="clear" w:color="auto" w:fill="auto"/>
          </w:tcPr>
          <w:p w14:paraId="1F7FAAA8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left" w:pos="426"/>
                <w:tab w:val="center" w:pos="4320"/>
                <w:tab w:val="right" w:pos="8640"/>
              </w:tabs>
              <w:ind w:left="447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Pārrunas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mākslīgā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intelekta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aprobācijas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ieviešanu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procesā</w:t>
            </w:r>
            <w:proofErr w:type="spellEnd"/>
            <w:r w:rsidRPr="00411A0B">
              <w:rPr>
                <w:lang w:val="en-GB" w:eastAsia="en-US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14:paraId="7FC2B7EF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1741E9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2024.g </w:t>
            </w:r>
            <w:proofErr w:type="spellStart"/>
            <w:r w:rsidRPr="00411A0B">
              <w:rPr>
                <w:lang w:val="en-GB" w:eastAsia="en-US"/>
              </w:rPr>
              <w:t>maijs</w:t>
            </w:r>
            <w:proofErr w:type="spellEnd"/>
            <w:r w:rsidRPr="00411A0B">
              <w:rPr>
                <w:lang w:val="en-GB" w:eastAsia="en-US"/>
              </w:rPr>
              <w:t>/</w:t>
            </w:r>
            <w:proofErr w:type="spellStart"/>
            <w:r w:rsidRPr="00411A0B">
              <w:rPr>
                <w:lang w:val="en-GB" w:eastAsia="en-US"/>
              </w:rPr>
              <w:t>jūnijs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486BA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C57923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055674D7" w14:textId="77777777" w:rsidTr="00D86576">
        <w:tc>
          <w:tcPr>
            <w:tcW w:w="7366" w:type="dxa"/>
            <w:gridSpan w:val="2"/>
            <w:shd w:val="clear" w:color="auto" w:fill="auto"/>
          </w:tcPr>
          <w:p w14:paraId="5AC5087D" w14:textId="77777777" w:rsidR="00411A0B" w:rsidRPr="00411A0B" w:rsidRDefault="00411A0B" w:rsidP="00D770C8">
            <w:pPr>
              <w:numPr>
                <w:ilvl w:val="0"/>
                <w:numId w:val="6"/>
              </w:numPr>
              <w:tabs>
                <w:tab w:val="left" w:pos="426"/>
                <w:tab w:val="center" w:pos="4320"/>
                <w:tab w:val="right" w:pos="8640"/>
              </w:tabs>
              <w:ind w:left="447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Ierobežot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piekļuvi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pārbaudes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līdz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izpildīts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formatīvā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vērtējuma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vismaz</w:t>
            </w:r>
            <w:proofErr w:type="spellEnd"/>
            <w:r w:rsidRPr="00411A0B">
              <w:rPr>
                <w:lang w:val="en-GB" w:eastAsia="en-US"/>
              </w:rPr>
              <w:t xml:space="preserve"> 33%.</w:t>
            </w:r>
          </w:p>
        </w:tc>
        <w:tc>
          <w:tcPr>
            <w:tcW w:w="2694" w:type="dxa"/>
            <w:shd w:val="clear" w:color="auto" w:fill="auto"/>
          </w:tcPr>
          <w:p w14:paraId="53E3835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priekšmetu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31A77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Visu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gadu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F1A54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A5E0E4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</w:tr>
    </w:tbl>
    <w:p w14:paraId="60CD14AD" w14:textId="77777777" w:rsidR="00606849" w:rsidRDefault="00606849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</w:p>
    <w:p w14:paraId="369F1002" w14:textId="77777777" w:rsidR="00606849" w:rsidRDefault="00606849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</w:p>
    <w:p w14:paraId="0F35EA6E" w14:textId="77777777" w:rsidR="000B60D6" w:rsidRDefault="000B60D6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</w:p>
    <w:p w14:paraId="0D0FFB61" w14:textId="77777777" w:rsidR="00A91BA8" w:rsidRDefault="00A91BA8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</w:p>
    <w:p w14:paraId="226F3F4D" w14:textId="0ADE4BD6" w:rsidR="00411A0B" w:rsidRPr="00411A0B" w:rsidRDefault="00411A0B" w:rsidP="00411A0B">
      <w:pPr>
        <w:tabs>
          <w:tab w:val="left" w:pos="720"/>
          <w:tab w:val="center" w:pos="4320"/>
          <w:tab w:val="right" w:pos="8640"/>
        </w:tabs>
        <w:jc w:val="center"/>
        <w:rPr>
          <w:b/>
          <w:sz w:val="32"/>
          <w:szCs w:val="32"/>
          <w:lang w:val="en-GB" w:eastAsia="en-US"/>
        </w:rPr>
      </w:pPr>
      <w:r w:rsidRPr="00411A0B">
        <w:rPr>
          <w:b/>
          <w:sz w:val="32"/>
          <w:szCs w:val="32"/>
          <w:lang w:val="en-GB" w:eastAsia="en-US"/>
        </w:rPr>
        <w:lastRenderedPageBreak/>
        <w:t xml:space="preserve">SKOLAS PRIORITĀŠU ĪSTENOŠANAS PLĀNS 2023. – 2026. </w:t>
      </w:r>
      <w:proofErr w:type="spellStart"/>
      <w:r w:rsidRPr="00411A0B">
        <w:rPr>
          <w:b/>
          <w:sz w:val="32"/>
          <w:szCs w:val="32"/>
          <w:lang w:val="en-GB" w:eastAsia="en-US"/>
        </w:rPr>
        <w:t>gadam</w:t>
      </w:r>
      <w:proofErr w:type="spellEnd"/>
    </w:p>
    <w:p w14:paraId="20DC2F70" w14:textId="77777777" w:rsidR="00411A0B" w:rsidRPr="00411A0B" w:rsidRDefault="00411A0B" w:rsidP="00411A0B">
      <w:pPr>
        <w:shd w:val="clear" w:color="auto" w:fill="FFFFFF"/>
        <w:jc w:val="both"/>
        <w:rPr>
          <w:color w:val="000000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423"/>
        <w:gridCol w:w="2694"/>
        <w:gridCol w:w="1843"/>
        <w:gridCol w:w="1700"/>
        <w:gridCol w:w="1574"/>
        <w:gridCol w:w="9"/>
      </w:tblGrid>
      <w:tr w:rsidR="00411A0B" w:rsidRPr="00411A0B" w14:paraId="2A3B5E67" w14:textId="77777777" w:rsidTr="00D86576">
        <w:tc>
          <w:tcPr>
            <w:tcW w:w="2943" w:type="dxa"/>
            <w:shd w:val="clear" w:color="auto" w:fill="auto"/>
          </w:tcPr>
          <w:p w14:paraId="3A149396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Pamatjoma</w:t>
            </w:r>
            <w:proofErr w:type="spellEnd"/>
          </w:p>
        </w:tc>
        <w:tc>
          <w:tcPr>
            <w:tcW w:w="12243" w:type="dxa"/>
            <w:gridSpan w:val="6"/>
            <w:shd w:val="clear" w:color="auto" w:fill="auto"/>
          </w:tcPr>
          <w:p w14:paraId="426EA84D" w14:textId="77777777" w:rsidR="00411A0B" w:rsidRPr="00411A0B" w:rsidRDefault="00411A0B" w:rsidP="00411A0B">
            <w:pPr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Iekļaujoša vide</w:t>
            </w:r>
          </w:p>
        </w:tc>
      </w:tr>
      <w:tr w:rsidR="00411A0B" w:rsidRPr="00411A0B" w14:paraId="63A4C25E" w14:textId="77777777" w:rsidTr="00D86576">
        <w:tc>
          <w:tcPr>
            <w:tcW w:w="2943" w:type="dxa"/>
            <w:shd w:val="clear" w:color="auto" w:fill="auto"/>
          </w:tcPr>
          <w:p w14:paraId="42A1536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Prioritāte</w:t>
            </w:r>
            <w:proofErr w:type="spellEnd"/>
            <w:r w:rsidRPr="00411A0B">
              <w:rPr>
                <w:b/>
                <w:lang w:val="en-GB" w:eastAsia="en-US"/>
              </w:rPr>
              <w:t xml:space="preserve"> Nr. 3</w:t>
            </w:r>
          </w:p>
        </w:tc>
        <w:tc>
          <w:tcPr>
            <w:tcW w:w="12243" w:type="dxa"/>
            <w:gridSpan w:val="6"/>
            <w:shd w:val="clear" w:color="auto" w:fill="auto"/>
          </w:tcPr>
          <w:p w14:paraId="4208B8C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Izglītojamo</w:t>
            </w:r>
            <w:proofErr w:type="spellEnd"/>
            <w:r w:rsidRPr="00411A0B">
              <w:rPr>
                <w:b/>
                <w:lang w:val="en-GB" w:eastAsia="en-US"/>
              </w:rPr>
              <w:t xml:space="preserve">, </w:t>
            </w:r>
            <w:proofErr w:type="spellStart"/>
            <w:r w:rsidRPr="00411A0B">
              <w:rPr>
                <w:b/>
                <w:lang w:val="en-GB" w:eastAsia="en-US"/>
              </w:rPr>
              <w:t>vecāku</w:t>
            </w:r>
            <w:proofErr w:type="spellEnd"/>
            <w:r w:rsidRPr="00411A0B">
              <w:rPr>
                <w:b/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b/>
                <w:lang w:val="en-GB" w:eastAsia="en-US"/>
              </w:rPr>
              <w:t>pedagogu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psiholoģiskās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labbūtības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veicināšana</w:t>
            </w:r>
            <w:proofErr w:type="spellEnd"/>
            <w:r w:rsidRPr="00411A0B">
              <w:rPr>
                <w:b/>
                <w:lang w:val="en-GB" w:eastAsia="en-US"/>
              </w:rPr>
              <w:t>.</w:t>
            </w:r>
          </w:p>
        </w:tc>
      </w:tr>
      <w:tr w:rsidR="00411A0B" w:rsidRPr="00411A0B" w14:paraId="46C733E9" w14:textId="77777777" w:rsidTr="00D86576">
        <w:tc>
          <w:tcPr>
            <w:tcW w:w="2943" w:type="dxa"/>
            <w:shd w:val="clear" w:color="auto" w:fill="auto"/>
          </w:tcPr>
          <w:p w14:paraId="42C16C76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Mērķis</w:t>
            </w:r>
            <w:proofErr w:type="spellEnd"/>
          </w:p>
        </w:tc>
        <w:tc>
          <w:tcPr>
            <w:tcW w:w="12243" w:type="dxa"/>
            <w:gridSpan w:val="6"/>
            <w:shd w:val="clear" w:color="auto" w:fill="auto"/>
          </w:tcPr>
          <w:p w14:paraId="116ABC51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vecāku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pedagogu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psiholoģiskās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labbūtības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uzlabošana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</w:tr>
      <w:tr w:rsidR="00411A0B" w:rsidRPr="00411A0B" w14:paraId="50658024" w14:textId="77777777" w:rsidTr="00D86576">
        <w:tc>
          <w:tcPr>
            <w:tcW w:w="2943" w:type="dxa"/>
            <w:shd w:val="clear" w:color="auto" w:fill="auto"/>
          </w:tcPr>
          <w:p w14:paraId="631F4C3B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Novērtēšanas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kritēriji</w:t>
            </w:r>
            <w:proofErr w:type="spellEnd"/>
          </w:p>
        </w:tc>
        <w:tc>
          <w:tcPr>
            <w:tcW w:w="12243" w:type="dxa"/>
            <w:gridSpan w:val="6"/>
            <w:shd w:val="clear" w:color="auto" w:fill="auto"/>
          </w:tcPr>
          <w:p w14:paraId="42BC646D" w14:textId="77777777" w:rsidR="00411A0B" w:rsidRPr="00411A0B" w:rsidRDefault="00411A0B" w:rsidP="00411A0B">
            <w:p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Aptauju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rezultāti</w:t>
            </w:r>
            <w:proofErr w:type="spellEnd"/>
            <w:r>
              <w:rPr>
                <w:lang w:val="en-GB" w:eastAsia="en-US"/>
              </w:rPr>
              <w:t xml:space="preserve"> </w:t>
            </w:r>
            <w:r w:rsidRPr="00411A0B">
              <w:rPr>
                <w:lang w:val="en-GB" w:eastAsia="en-US"/>
              </w:rPr>
              <w:t xml:space="preserve">par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vecāku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pedagogu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psiholoģisko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labbūtību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ir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uzlabojušies</w:t>
            </w:r>
            <w:proofErr w:type="spellEnd"/>
            <w:r w:rsidRPr="00411A0B">
              <w:rPr>
                <w:lang w:val="en-GB" w:eastAsia="en-US"/>
              </w:rPr>
              <w:t xml:space="preserve"> par 5% </w:t>
            </w:r>
            <w:proofErr w:type="spellStart"/>
            <w:r w:rsidRPr="00411A0B">
              <w:rPr>
                <w:lang w:val="en-GB" w:eastAsia="en-US"/>
              </w:rPr>
              <w:t>gada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griezumā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</w:tr>
      <w:tr w:rsidR="00411A0B" w:rsidRPr="00411A0B" w14:paraId="2C6963CF" w14:textId="77777777" w:rsidTr="00D86576">
        <w:tc>
          <w:tcPr>
            <w:tcW w:w="2943" w:type="dxa"/>
            <w:shd w:val="clear" w:color="auto" w:fill="auto"/>
          </w:tcPr>
          <w:p w14:paraId="60F1B70C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Pamatojums</w:t>
            </w:r>
            <w:proofErr w:type="spellEnd"/>
          </w:p>
        </w:tc>
        <w:tc>
          <w:tcPr>
            <w:tcW w:w="12243" w:type="dxa"/>
            <w:gridSpan w:val="6"/>
            <w:shd w:val="clear" w:color="auto" w:fill="auto"/>
          </w:tcPr>
          <w:p w14:paraId="34083CA0" w14:textId="77777777" w:rsidR="00411A0B" w:rsidRPr="00411A0B" w:rsidRDefault="00411A0B" w:rsidP="00411A0B">
            <w:p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1.</w:t>
            </w:r>
            <w:r w:rsidRPr="00411A0B">
              <w:rPr>
                <w:lang w:val="en-GB" w:eastAsia="en-US"/>
              </w:rPr>
              <w:tab/>
              <w:t xml:space="preserve">Lai </w:t>
            </w:r>
            <w:proofErr w:type="spellStart"/>
            <w:r w:rsidRPr="00411A0B">
              <w:rPr>
                <w:lang w:val="en-GB" w:eastAsia="en-US"/>
              </w:rPr>
              <w:t>pedagogs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spētu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motivēt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citus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viņam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pašam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jābūt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motivētam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laimīgam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3B0A83DE" w14:textId="77777777" w:rsidR="00411A0B" w:rsidRPr="00411A0B" w:rsidRDefault="00411A0B" w:rsidP="00411A0B">
            <w:p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2.</w:t>
            </w:r>
            <w:r w:rsidRPr="00411A0B">
              <w:rPr>
                <w:lang w:val="en-GB" w:eastAsia="en-US"/>
              </w:rPr>
              <w:tab/>
              <w:t xml:space="preserve">Lai </w:t>
            </w:r>
            <w:proofErr w:type="spellStart"/>
            <w:r w:rsidRPr="00411A0B">
              <w:rPr>
                <w:lang w:val="en-GB" w:eastAsia="en-US"/>
              </w:rPr>
              <w:t>vecāki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varētu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atbalstīt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savus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bērnus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viņiem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jābūt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motivētiem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laimīgiem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1D71A8E7" w14:textId="77777777" w:rsidR="00411A0B" w:rsidRPr="00411A0B" w:rsidRDefault="00411A0B" w:rsidP="00411A0B">
            <w:pPr>
              <w:tabs>
                <w:tab w:val="left" w:pos="459"/>
                <w:tab w:val="center" w:pos="4320"/>
                <w:tab w:val="right" w:pos="8640"/>
              </w:tabs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3.</w:t>
            </w:r>
            <w:r w:rsidRPr="00411A0B">
              <w:rPr>
                <w:lang w:val="en-GB" w:eastAsia="en-US"/>
              </w:rPr>
              <w:tab/>
              <w:t xml:space="preserve">Lai </w:t>
            </w:r>
            <w:proofErr w:type="spellStart"/>
            <w:r w:rsidRPr="00411A0B">
              <w:rPr>
                <w:lang w:val="en-GB" w:eastAsia="en-US"/>
              </w:rPr>
              <w:t>izglītojamais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varētu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mācīties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viņa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videi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jābūt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komfortablai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</w:tr>
      <w:tr w:rsidR="00411A0B" w:rsidRPr="00411A0B" w14:paraId="0721CCFB" w14:textId="77777777" w:rsidTr="00D86576">
        <w:tc>
          <w:tcPr>
            <w:tcW w:w="15186" w:type="dxa"/>
            <w:gridSpan w:val="7"/>
            <w:shd w:val="clear" w:color="auto" w:fill="auto"/>
          </w:tcPr>
          <w:p w14:paraId="6226D763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Ieviešanas</w:t>
            </w:r>
            <w:proofErr w:type="spellEnd"/>
            <w:r w:rsidRPr="00411A0B">
              <w:rPr>
                <w:b/>
                <w:lang w:val="en-GB" w:eastAsia="en-US"/>
              </w:rPr>
              <w:t xml:space="preserve"> </w:t>
            </w:r>
            <w:proofErr w:type="spellStart"/>
            <w:r w:rsidRPr="00411A0B">
              <w:rPr>
                <w:b/>
                <w:lang w:val="en-GB" w:eastAsia="en-US"/>
              </w:rPr>
              <w:t>gaita</w:t>
            </w:r>
            <w:proofErr w:type="spellEnd"/>
          </w:p>
        </w:tc>
      </w:tr>
      <w:tr w:rsidR="00411A0B" w:rsidRPr="00411A0B" w14:paraId="4946FAD7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36C16EC2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Uzdevumi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35C2DD72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Atbildīgais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FB63782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Izpildes</w:t>
            </w:r>
            <w:proofErr w:type="spellEnd"/>
            <w:r w:rsidRPr="00411A0B">
              <w:rPr>
                <w:b/>
                <w:lang w:val="en-GB" w:eastAsia="en-US"/>
              </w:rPr>
              <w:t xml:space="preserve"> laiks</w:t>
            </w:r>
          </w:p>
        </w:tc>
        <w:tc>
          <w:tcPr>
            <w:tcW w:w="1700" w:type="dxa"/>
            <w:shd w:val="clear" w:color="auto" w:fill="auto"/>
          </w:tcPr>
          <w:p w14:paraId="5C7C2894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Resursi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222D9201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Kontrole</w:t>
            </w:r>
            <w:proofErr w:type="spellEnd"/>
            <w:r w:rsidRPr="00411A0B">
              <w:rPr>
                <w:b/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b/>
                <w:lang w:val="en-GB" w:eastAsia="en-US"/>
              </w:rPr>
              <w:t>pārraudzība</w:t>
            </w:r>
            <w:proofErr w:type="spellEnd"/>
          </w:p>
        </w:tc>
      </w:tr>
      <w:tr w:rsidR="00411A0B" w:rsidRPr="00411A0B" w14:paraId="3979277A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4311F913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left" w:pos="360"/>
                <w:tab w:val="center" w:pos="4320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Izveidot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anketu</w:t>
            </w:r>
            <w:proofErr w:type="spellEnd"/>
            <w:r w:rsidRPr="00411A0B">
              <w:rPr>
                <w:lang w:val="en-GB" w:eastAsia="en-US"/>
              </w:rPr>
              <w:t xml:space="preserve"> par </w:t>
            </w:r>
            <w:proofErr w:type="spellStart"/>
            <w:r w:rsidRPr="00411A0B">
              <w:rPr>
                <w:lang w:val="en-GB" w:eastAsia="en-US"/>
              </w:rPr>
              <w:t>psiholoģisko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labbūtību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skolā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238D281E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948D50C" w14:textId="77777777" w:rsidR="00411A0B" w:rsidRPr="00411A0B" w:rsidRDefault="00411A0B" w:rsidP="003B61A1">
            <w:pPr>
              <w:tabs>
                <w:tab w:val="left" w:pos="178"/>
                <w:tab w:val="center" w:pos="4320"/>
                <w:tab w:val="right" w:pos="8640"/>
              </w:tabs>
              <w:ind w:left="-105"/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 15. 05.2023.</w:t>
            </w:r>
          </w:p>
        </w:tc>
        <w:tc>
          <w:tcPr>
            <w:tcW w:w="1700" w:type="dxa"/>
            <w:shd w:val="clear" w:color="auto" w:fill="auto"/>
          </w:tcPr>
          <w:p w14:paraId="7A221881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0913037A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31931900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77EC4A16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left" w:pos="452"/>
                <w:tab w:val="center" w:pos="4320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Anketēt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izglītojamo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vecāku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pedagogu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grupas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3EE314DE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8A471A0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ind w:left="-105"/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31.05. 2023. </w:t>
            </w:r>
          </w:p>
        </w:tc>
        <w:tc>
          <w:tcPr>
            <w:tcW w:w="1700" w:type="dxa"/>
            <w:shd w:val="clear" w:color="auto" w:fill="auto"/>
          </w:tcPr>
          <w:p w14:paraId="47A7CCF5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0B6EB7F0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5A6AFBBE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7332F248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left" w:pos="452"/>
                <w:tab w:val="center" w:pos="4320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Analizēt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iegūtos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rezultātus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izstrādāt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labbūtības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veicināšanas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programmas</w:t>
            </w:r>
            <w:proofErr w:type="spellEnd"/>
            <w:r w:rsidRPr="00411A0B">
              <w:rPr>
                <w:lang w:val="en-GB" w:eastAsia="en-US"/>
              </w:rPr>
              <w:t xml:space="preserve"> (LVP) </w:t>
            </w:r>
            <w:proofErr w:type="spellStart"/>
            <w:r w:rsidRPr="00411A0B">
              <w:rPr>
                <w:lang w:val="en-GB" w:eastAsia="en-US"/>
              </w:rPr>
              <w:t>projektu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0485B9D5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936D5A8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30.06.2023.</w:t>
            </w:r>
          </w:p>
        </w:tc>
        <w:tc>
          <w:tcPr>
            <w:tcW w:w="1700" w:type="dxa"/>
            <w:shd w:val="clear" w:color="auto" w:fill="auto"/>
          </w:tcPr>
          <w:p w14:paraId="67AF4720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4A488033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29F1FA05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55489259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left" w:pos="452"/>
                <w:tab w:val="center" w:pos="4320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Apspriest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apstiprināt</w:t>
            </w:r>
            <w:proofErr w:type="spellEnd"/>
            <w:r w:rsidRPr="00411A0B">
              <w:rPr>
                <w:lang w:val="en-GB" w:eastAsia="en-US"/>
              </w:rPr>
              <w:t xml:space="preserve"> LVP </w:t>
            </w:r>
            <w:proofErr w:type="spellStart"/>
            <w:r w:rsidRPr="00411A0B">
              <w:rPr>
                <w:lang w:val="en-GB" w:eastAsia="en-US"/>
              </w:rPr>
              <w:t>projektu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administrācijā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5C233081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D08AC57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15.08.2023.</w:t>
            </w:r>
          </w:p>
        </w:tc>
        <w:tc>
          <w:tcPr>
            <w:tcW w:w="1700" w:type="dxa"/>
            <w:shd w:val="clear" w:color="auto" w:fill="auto"/>
          </w:tcPr>
          <w:p w14:paraId="60C85986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011F544F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0C590C22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431168CF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left" w:pos="452"/>
                <w:tab w:val="center" w:pos="4320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Iepazīstināt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LVP  </w:t>
            </w:r>
            <w:proofErr w:type="spellStart"/>
            <w:r w:rsidRPr="00411A0B">
              <w:rPr>
                <w:lang w:val="en-GB" w:eastAsia="en-US"/>
              </w:rPr>
              <w:t>pedagogus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uzdot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iekļaut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visos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darba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plānos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attiecināmās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aktivitātes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0DEEAE1F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9AA00C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>17.08.2023</w:t>
            </w:r>
          </w:p>
        </w:tc>
        <w:tc>
          <w:tcPr>
            <w:tcW w:w="1700" w:type="dxa"/>
            <w:shd w:val="clear" w:color="auto" w:fill="auto"/>
          </w:tcPr>
          <w:p w14:paraId="7EFABC74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741CB502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4D376D94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4F333850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center" w:pos="426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Iepazīstināt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LVP </w:t>
            </w:r>
            <w:proofErr w:type="spellStart"/>
            <w:r w:rsidRPr="00411A0B">
              <w:rPr>
                <w:lang w:val="en-GB" w:eastAsia="en-US"/>
              </w:rPr>
              <w:t>vecākus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B04253C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9155645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Vecāku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sapulcē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septembrī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729B8F6C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54DA13D3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1B84D897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62739E21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center" w:pos="426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Iepazīstināt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LVP </w:t>
            </w:r>
            <w:proofErr w:type="spellStart"/>
            <w:r w:rsidRPr="00411A0B">
              <w:rPr>
                <w:lang w:val="en-GB" w:eastAsia="en-US"/>
              </w:rPr>
              <w:t>skolas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padomi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08865040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3C16F2F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Skolas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padomes</w:t>
            </w:r>
            <w:proofErr w:type="spellEnd"/>
            <w:r w:rsidRPr="00411A0B">
              <w:rPr>
                <w:lang w:val="en-GB" w:eastAsia="en-US"/>
              </w:rPr>
              <w:t xml:space="preserve"> 1. </w:t>
            </w:r>
            <w:proofErr w:type="spellStart"/>
            <w:r w:rsidRPr="00411A0B">
              <w:rPr>
                <w:lang w:val="en-GB" w:eastAsia="en-US"/>
              </w:rPr>
              <w:t>sapulcē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4ED31FF0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147D0711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0A491F49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5275E249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center" w:pos="426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Iepazīstināt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ar</w:t>
            </w:r>
            <w:proofErr w:type="spellEnd"/>
            <w:r w:rsidRPr="00411A0B">
              <w:rPr>
                <w:lang w:val="en-GB" w:eastAsia="en-US"/>
              </w:rPr>
              <w:t xml:space="preserve"> LVP </w:t>
            </w:r>
            <w:proofErr w:type="spellStart"/>
            <w:r w:rsidRPr="00411A0B">
              <w:rPr>
                <w:lang w:val="en-GB" w:eastAsia="en-US"/>
              </w:rPr>
              <w:t>jauniešu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pašpārvaldi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0F76E4A9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Eihentāle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F2EEE93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Jauniešu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pašpārvaldes</w:t>
            </w:r>
            <w:proofErr w:type="spellEnd"/>
            <w:r w:rsidRPr="00411A0B">
              <w:rPr>
                <w:lang w:val="en-GB" w:eastAsia="en-US"/>
              </w:rPr>
              <w:t xml:space="preserve"> 1. </w:t>
            </w:r>
            <w:proofErr w:type="spellStart"/>
            <w:r w:rsidRPr="00411A0B">
              <w:rPr>
                <w:lang w:val="en-GB" w:eastAsia="en-US"/>
              </w:rPr>
              <w:t>sapulcē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26836CAC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1AECD236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15A7F0D3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3241F9CE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center" w:pos="426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saliedēšanās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pasākumus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izglītojamajiem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vecākiem</w:t>
            </w:r>
            <w:proofErr w:type="spellEnd"/>
            <w:r w:rsidRPr="00411A0B">
              <w:rPr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lang w:val="en-GB" w:eastAsia="en-US"/>
              </w:rPr>
              <w:t>pedagogiem</w:t>
            </w:r>
            <w:proofErr w:type="spellEnd"/>
            <w:r w:rsidRPr="00411A0B">
              <w:rPr>
                <w:lang w:val="en-GB" w:eastAsia="en-US"/>
              </w:rPr>
              <w:t>:</w:t>
            </w:r>
          </w:p>
          <w:p w14:paraId="281915D9" w14:textId="77777777" w:rsidR="00411A0B" w:rsidRPr="00411A0B" w:rsidRDefault="00411A0B" w:rsidP="00D770C8">
            <w:pPr>
              <w:numPr>
                <w:ilvl w:val="1"/>
                <w:numId w:val="8"/>
              </w:numPr>
              <w:tabs>
                <w:tab w:val="center" w:pos="594"/>
                <w:tab w:val="right" w:pos="736"/>
              </w:tabs>
              <w:ind w:left="452" w:firstLine="426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sporta</w:t>
            </w:r>
            <w:proofErr w:type="spellEnd"/>
            <w:r w:rsidRPr="00411A0B">
              <w:rPr>
                <w:lang w:val="en-GB" w:eastAsia="en-US"/>
              </w:rPr>
              <w:t>/</w:t>
            </w:r>
            <w:proofErr w:type="spellStart"/>
            <w:r w:rsidRPr="00411A0B">
              <w:rPr>
                <w:lang w:val="en-GB" w:eastAsia="en-US"/>
              </w:rPr>
              <w:t>mākslas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diena</w:t>
            </w:r>
            <w:proofErr w:type="spellEnd"/>
            <w:r w:rsidRPr="00411A0B">
              <w:rPr>
                <w:lang w:val="en-GB" w:eastAsia="en-US"/>
              </w:rPr>
              <w:t>;</w:t>
            </w:r>
          </w:p>
          <w:p w14:paraId="656800A5" w14:textId="77777777" w:rsidR="00411A0B" w:rsidRDefault="00411A0B" w:rsidP="00D770C8">
            <w:pPr>
              <w:numPr>
                <w:ilvl w:val="1"/>
                <w:numId w:val="8"/>
              </w:numPr>
              <w:tabs>
                <w:tab w:val="center" w:pos="426"/>
              </w:tabs>
              <w:ind w:left="452" w:firstLine="426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Jaungada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pasākums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  <w:p w14:paraId="61ED9979" w14:textId="77777777" w:rsidR="00D86576" w:rsidRDefault="00D86576" w:rsidP="00D86576">
            <w:pPr>
              <w:tabs>
                <w:tab w:val="center" w:pos="426"/>
              </w:tabs>
              <w:rPr>
                <w:lang w:val="en-GB" w:eastAsia="en-US"/>
              </w:rPr>
            </w:pPr>
          </w:p>
          <w:p w14:paraId="7325A77F" w14:textId="77777777" w:rsidR="00D86576" w:rsidRPr="00411A0B" w:rsidRDefault="00D86576" w:rsidP="00D86576">
            <w:pPr>
              <w:tabs>
                <w:tab w:val="center" w:pos="426"/>
              </w:tabs>
              <w:rPr>
                <w:lang w:val="en-GB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697AC99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Administrācija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3C52DFF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</w:p>
          <w:p w14:paraId="3E823CE5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maijs</w:t>
            </w:r>
            <w:proofErr w:type="spellEnd"/>
          </w:p>
          <w:p w14:paraId="2566EBF1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janvāris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787652B7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6E503256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47D84006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66CE9190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lastRenderedPageBreak/>
              <w:t>Uzdevumi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1DB32305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Atbildīgais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C534B42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Izpildes</w:t>
            </w:r>
            <w:proofErr w:type="spellEnd"/>
            <w:r w:rsidRPr="00411A0B">
              <w:rPr>
                <w:b/>
                <w:lang w:val="en-GB" w:eastAsia="en-US"/>
              </w:rPr>
              <w:t xml:space="preserve"> laiks</w:t>
            </w:r>
          </w:p>
        </w:tc>
        <w:tc>
          <w:tcPr>
            <w:tcW w:w="1700" w:type="dxa"/>
            <w:shd w:val="clear" w:color="auto" w:fill="auto"/>
          </w:tcPr>
          <w:p w14:paraId="227B1804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Resursi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675520CD" w14:textId="77777777" w:rsidR="00411A0B" w:rsidRPr="00411A0B" w:rsidRDefault="00411A0B" w:rsidP="003B61A1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lang w:val="en-GB" w:eastAsia="en-US"/>
              </w:rPr>
            </w:pPr>
            <w:proofErr w:type="spellStart"/>
            <w:r w:rsidRPr="00411A0B">
              <w:rPr>
                <w:b/>
                <w:lang w:val="en-GB" w:eastAsia="en-US"/>
              </w:rPr>
              <w:t>Kontrole</w:t>
            </w:r>
            <w:proofErr w:type="spellEnd"/>
            <w:r w:rsidRPr="00411A0B">
              <w:rPr>
                <w:b/>
                <w:lang w:val="en-GB" w:eastAsia="en-US"/>
              </w:rPr>
              <w:t xml:space="preserve"> un </w:t>
            </w:r>
            <w:proofErr w:type="spellStart"/>
            <w:r w:rsidRPr="00411A0B">
              <w:rPr>
                <w:b/>
                <w:lang w:val="en-GB" w:eastAsia="en-US"/>
              </w:rPr>
              <w:t>pārraudzība</w:t>
            </w:r>
            <w:proofErr w:type="spellEnd"/>
          </w:p>
        </w:tc>
      </w:tr>
      <w:tr w:rsidR="00411A0B" w:rsidRPr="00411A0B" w14:paraId="70BA2CF4" w14:textId="77777777" w:rsidTr="00D86576">
        <w:trPr>
          <w:gridAfter w:val="1"/>
          <w:wAfter w:w="9" w:type="dxa"/>
        </w:trPr>
        <w:tc>
          <w:tcPr>
            <w:tcW w:w="7366" w:type="dxa"/>
            <w:gridSpan w:val="2"/>
            <w:shd w:val="clear" w:color="auto" w:fill="auto"/>
          </w:tcPr>
          <w:p w14:paraId="4E1D0111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center" w:pos="426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saliedēšanās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pasākumus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pedagogiem</w:t>
            </w:r>
            <w:proofErr w:type="spellEnd"/>
            <w:r w:rsidRPr="00411A0B">
              <w:rPr>
                <w:lang w:val="en-GB" w:eastAsia="en-US"/>
              </w:rPr>
              <w:t>:</w:t>
            </w:r>
          </w:p>
          <w:p w14:paraId="49BECFAD" w14:textId="77777777" w:rsidR="00411A0B" w:rsidRPr="00411A0B" w:rsidRDefault="00411A0B" w:rsidP="00D770C8">
            <w:pPr>
              <w:numPr>
                <w:ilvl w:val="1"/>
                <w:numId w:val="8"/>
              </w:numPr>
              <w:tabs>
                <w:tab w:val="center" w:pos="426"/>
              </w:tabs>
              <w:ind w:left="452" w:firstLine="426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skolotāju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dienas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pasākums</w:t>
            </w:r>
            <w:proofErr w:type="spellEnd"/>
            <w:r w:rsidRPr="00411A0B">
              <w:rPr>
                <w:lang w:val="en-GB" w:eastAsia="en-US"/>
              </w:rPr>
              <w:t>;</w:t>
            </w:r>
          </w:p>
          <w:p w14:paraId="38320C45" w14:textId="77777777" w:rsidR="00411A0B" w:rsidRPr="00411A0B" w:rsidRDefault="00411A0B" w:rsidP="00D770C8">
            <w:pPr>
              <w:numPr>
                <w:ilvl w:val="1"/>
                <w:numId w:val="8"/>
              </w:numPr>
              <w:tabs>
                <w:tab w:val="center" w:pos="426"/>
              </w:tabs>
              <w:ind w:left="452" w:firstLine="426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pedagoģiskās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padomes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sēde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pēc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izlaiduma</w:t>
            </w:r>
            <w:proofErr w:type="spellEnd"/>
            <w:r w:rsidRPr="00411A0B">
              <w:rPr>
                <w:lang w:val="en-GB" w:eastAsia="en-US"/>
              </w:rPr>
              <w:t>;</w:t>
            </w:r>
          </w:p>
          <w:p w14:paraId="730D8689" w14:textId="77777777" w:rsidR="00411A0B" w:rsidRPr="00411A0B" w:rsidRDefault="00411A0B" w:rsidP="00D770C8">
            <w:pPr>
              <w:numPr>
                <w:ilvl w:val="1"/>
                <w:numId w:val="8"/>
              </w:numPr>
              <w:tabs>
                <w:tab w:val="center" w:pos="426"/>
              </w:tabs>
              <w:ind w:left="452" w:firstLine="426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pieredzes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apmaiņas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brauciens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8EF1CF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Administrācija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8364E66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oktobris</w:t>
            </w:r>
            <w:proofErr w:type="spellEnd"/>
          </w:p>
          <w:p w14:paraId="166A7AC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jūlijs</w:t>
            </w:r>
            <w:proofErr w:type="spellEnd"/>
          </w:p>
          <w:p w14:paraId="0DF497A2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augusts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7B69E0F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27E75525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  <w:tr w:rsidR="00411A0B" w:rsidRPr="00411A0B" w14:paraId="2B8B2B07" w14:textId="77777777" w:rsidTr="00D86576">
        <w:trPr>
          <w:gridAfter w:val="1"/>
          <w:wAfter w:w="9" w:type="dxa"/>
          <w:trHeight w:val="56"/>
        </w:trPr>
        <w:tc>
          <w:tcPr>
            <w:tcW w:w="7366" w:type="dxa"/>
            <w:gridSpan w:val="2"/>
            <w:shd w:val="clear" w:color="auto" w:fill="auto"/>
          </w:tcPr>
          <w:p w14:paraId="315B758B" w14:textId="77777777" w:rsidR="00411A0B" w:rsidRPr="00411A0B" w:rsidRDefault="00411A0B" w:rsidP="00D770C8">
            <w:pPr>
              <w:numPr>
                <w:ilvl w:val="0"/>
                <w:numId w:val="8"/>
              </w:numPr>
              <w:tabs>
                <w:tab w:val="center" w:pos="426"/>
                <w:tab w:val="right" w:pos="8640"/>
              </w:tabs>
              <w:ind w:left="452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Organizēt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saliedēšanās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pasākumus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jauniešiem</w:t>
            </w:r>
            <w:proofErr w:type="spellEnd"/>
            <w:r w:rsidRPr="00411A0B">
              <w:rPr>
                <w:lang w:val="en-GB" w:eastAsia="en-US"/>
              </w:rPr>
              <w:t>:</w:t>
            </w:r>
          </w:p>
          <w:p w14:paraId="1CB9145D" w14:textId="77777777" w:rsidR="00411A0B" w:rsidRPr="00411A0B" w:rsidRDefault="00411A0B" w:rsidP="00D770C8">
            <w:pPr>
              <w:numPr>
                <w:ilvl w:val="1"/>
                <w:numId w:val="8"/>
              </w:numPr>
              <w:tabs>
                <w:tab w:val="center" w:pos="426"/>
              </w:tabs>
              <w:ind w:left="452" w:firstLine="426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mācību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ekskursija</w:t>
            </w:r>
            <w:proofErr w:type="spellEnd"/>
            <w:r w:rsidRPr="00411A0B">
              <w:rPr>
                <w:lang w:val="en-GB" w:eastAsia="en-US"/>
              </w:rPr>
              <w:t>,</w:t>
            </w:r>
          </w:p>
          <w:p w14:paraId="034EF67A" w14:textId="77777777" w:rsidR="00411A0B" w:rsidRPr="00411A0B" w:rsidRDefault="00411A0B" w:rsidP="00D770C8">
            <w:pPr>
              <w:numPr>
                <w:ilvl w:val="1"/>
                <w:numId w:val="8"/>
              </w:numPr>
              <w:tabs>
                <w:tab w:val="center" w:pos="426"/>
              </w:tabs>
              <w:ind w:left="452" w:firstLine="426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pieredzes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apmaiņas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brauciens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Ziemeļvalstu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sadarbības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projekta</w:t>
            </w:r>
            <w:proofErr w:type="spellEnd"/>
            <w:r w:rsidRPr="00411A0B">
              <w:rPr>
                <w:lang w:val="en-GB" w:eastAsia="en-US"/>
              </w:rPr>
              <w:t xml:space="preserve"> </w:t>
            </w:r>
            <w:proofErr w:type="spellStart"/>
            <w:r w:rsidRPr="00411A0B">
              <w:rPr>
                <w:lang w:val="en-GB" w:eastAsia="en-US"/>
              </w:rPr>
              <w:t>ietvaros</w:t>
            </w:r>
            <w:proofErr w:type="spellEnd"/>
            <w:r w:rsidRPr="00411A0B">
              <w:rPr>
                <w:lang w:val="en-GB"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07524CC3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Administrācija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B578F48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</w:p>
        </w:tc>
        <w:tc>
          <w:tcPr>
            <w:tcW w:w="1700" w:type="dxa"/>
            <w:shd w:val="clear" w:color="auto" w:fill="auto"/>
          </w:tcPr>
          <w:p w14:paraId="6920C810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proofErr w:type="spellStart"/>
            <w:r w:rsidRPr="00411A0B">
              <w:rPr>
                <w:lang w:val="en-GB" w:eastAsia="en-US"/>
              </w:rPr>
              <w:t>Cilvēkresursi</w:t>
            </w:r>
            <w:proofErr w:type="spellEnd"/>
            <w:r w:rsidRPr="00411A0B">
              <w:rPr>
                <w:lang w:val="en-GB" w:eastAsia="en-US"/>
              </w:rPr>
              <w:t xml:space="preserve">, </w:t>
            </w:r>
            <w:proofErr w:type="spellStart"/>
            <w:r w:rsidRPr="00411A0B">
              <w:rPr>
                <w:lang w:val="en-GB" w:eastAsia="en-US"/>
              </w:rPr>
              <w:t>datortehnika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29A7F5BD" w14:textId="77777777" w:rsidR="00411A0B" w:rsidRPr="00411A0B" w:rsidRDefault="00411A0B" w:rsidP="00411A0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lang w:val="en-GB" w:eastAsia="en-US"/>
              </w:rPr>
            </w:pPr>
            <w:r w:rsidRPr="00411A0B">
              <w:rPr>
                <w:lang w:val="en-GB" w:eastAsia="en-US"/>
              </w:rPr>
              <w:t xml:space="preserve">I. </w:t>
            </w:r>
            <w:proofErr w:type="spellStart"/>
            <w:r w:rsidRPr="00411A0B">
              <w:rPr>
                <w:lang w:val="en-GB" w:eastAsia="en-US"/>
              </w:rPr>
              <w:t>Sērmūksle</w:t>
            </w:r>
            <w:proofErr w:type="spellEnd"/>
          </w:p>
        </w:tc>
      </w:tr>
    </w:tbl>
    <w:p w14:paraId="14FE7D71" w14:textId="77777777" w:rsidR="00411A0B" w:rsidRPr="00411A0B" w:rsidRDefault="00411A0B" w:rsidP="00411A0B">
      <w:pPr>
        <w:ind w:left="720"/>
        <w:contextualSpacing/>
      </w:pPr>
    </w:p>
    <w:p w14:paraId="021F1FFC" w14:textId="77777777" w:rsidR="00462AD1" w:rsidRPr="00CF07BB" w:rsidRDefault="00462AD1" w:rsidP="00CF07BB">
      <w:pPr>
        <w:spacing w:after="160" w:line="259" w:lineRule="auto"/>
      </w:pPr>
    </w:p>
    <w:sectPr w:rsidR="00462AD1" w:rsidRPr="00CF07BB" w:rsidSect="00A91BA8">
      <w:pgSz w:w="16838" w:h="11906" w:orient="landscape" w:code="9"/>
      <w:pgMar w:top="567" w:right="1134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079B" w14:textId="77777777" w:rsidR="00ED7207" w:rsidRDefault="00ED7207">
      <w:r>
        <w:separator/>
      </w:r>
    </w:p>
  </w:endnote>
  <w:endnote w:type="continuationSeparator" w:id="0">
    <w:p w14:paraId="1801B04F" w14:textId="77777777" w:rsidR="00ED7207" w:rsidRDefault="00ED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AF5" w14:textId="77777777" w:rsidR="00503020" w:rsidRDefault="005030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BC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9C84" w14:textId="77777777" w:rsidR="00ED7207" w:rsidRDefault="00ED7207">
      <w:r>
        <w:separator/>
      </w:r>
    </w:p>
  </w:footnote>
  <w:footnote w:type="continuationSeparator" w:id="0">
    <w:p w14:paraId="6506186A" w14:textId="77777777" w:rsidR="00ED7207" w:rsidRDefault="00ED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21CB"/>
    <w:multiLevelType w:val="hybridMultilevel"/>
    <w:tmpl w:val="2544FF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FD6"/>
    <w:multiLevelType w:val="hybridMultilevel"/>
    <w:tmpl w:val="FBDA8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3F02"/>
    <w:multiLevelType w:val="hybridMultilevel"/>
    <w:tmpl w:val="3C0E6A10"/>
    <w:lvl w:ilvl="0" w:tplc="48A0935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1BACF058" w:tentative="1">
      <w:start w:val="1"/>
      <w:numFmt w:val="lowerLetter"/>
      <w:lvlText w:val="%2."/>
      <w:lvlJc w:val="left"/>
      <w:pPr>
        <w:ind w:left="2247" w:hanging="360"/>
      </w:pPr>
    </w:lvl>
    <w:lvl w:ilvl="2" w:tplc="1CE601B0" w:tentative="1">
      <w:start w:val="1"/>
      <w:numFmt w:val="lowerRoman"/>
      <w:lvlText w:val="%3."/>
      <w:lvlJc w:val="right"/>
      <w:pPr>
        <w:ind w:left="2967" w:hanging="180"/>
      </w:pPr>
    </w:lvl>
    <w:lvl w:ilvl="3" w:tplc="35068D7E" w:tentative="1">
      <w:start w:val="1"/>
      <w:numFmt w:val="decimal"/>
      <w:lvlText w:val="%4."/>
      <w:lvlJc w:val="left"/>
      <w:pPr>
        <w:ind w:left="3687" w:hanging="360"/>
      </w:pPr>
    </w:lvl>
    <w:lvl w:ilvl="4" w:tplc="95AC7CF2" w:tentative="1">
      <w:start w:val="1"/>
      <w:numFmt w:val="lowerLetter"/>
      <w:lvlText w:val="%5."/>
      <w:lvlJc w:val="left"/>
      <w:pPr>
        <w:ind w:left="4407" w:hanging="360"/>
      </w:pPr>
    </w:lvl>
    <w:lvl w:ilvl="5" w:tplc="AF76B5D8" w:tentative="1">
      <w:start w:val="1"/>
      <w:numFmt w:val="lowerRoman"/>
      <w:lvlText w:val="%6."/>
      <w:lvlJc w:val="right"/>
      <w:pPr>
        <w:ind w:left="5127" w:hanging="180"/>
      </w:pPr>
    </w:lvl>
    <w:lvl w:ilvl="6" w:tplc="CDAE2DF2" w:tentative="1">
      <w:start w:val="1"/>
      <w:numFmt w:val="decimal"/>
      <w:lvlText w:val="%7."/>
      <w:lvlJc w:val="left"/>
      <w:pPr>
        <w:ind w:left="5847" w:hanging="360"/>
      </w:pPr>
    </w:lvl>
    <w:lvl w:ilvl="7" w:tplc="E564C628" w:tentative="1">
      <w:start w:val="1"/>
      <w:numFmt w:val="lowerLetter"/>
      <w:lvlText w:val="%8."/>
      <w:lvlJc w:val="left"/>
      <w:pPr>
        <w:ind w:left="6567" w:hanging="360"/>
      </w:pPr>
    </w:lvl>
    <w:lvl w:ilvl="8" w:tplc="77161804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" w15:restartNumberingAfterBreak="0">
    <w:nsid w:val="20F224C7"/>
    <w:multiLevelType w:val="hybridMultilevel"/>
    <w:tmpl w:val="9662D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86725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B32514"/>
    <w:multiLevelType w:val="hybridMultilevel"/>
    <w:tmpl w:val="1D9417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4C3"/>
    <w:multiLevelType w:val="multilevel"/>
    <w:tmpl w:val="3A8C6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7" w15:restartNumberingAfterBreak="0">
    <w:nsid w:val="4EAA1041"/>
    <w:multiLevelType w:val="multilevel"/>
    <w:tmpl w:val="864A5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A4"/>
    <w:rsid w:val="000046C7"/>
    <w:rsid w:val="00007C6D"/>
    <w:rsid w:val="000130E7"/>
    <w:rsid w:val="00013801"/>
    <w:rsid w:val="00020302"/>
    <w:rsid w:val="000307F1"/>
    <w:rsid w:val="00032D5F"/>
    <w:rsid w:val="00033465"/>
    <w:rsid w:val="000445AC"/>
    <w:rsid w:val="00057E5A"/>
    <w:rsid w:val="000632F1"/>
    <w:rsid w:val="000634BA"/>
    <w:rsid w:val="00064AAA"/>
    <w:rsid w:val="00070B38"/>
    <w:rsid w:val="000A1B1C"/>
    <w:rsid w:val="000A2825"/>
    <w:rsid w:val="000A7697"/>
    <w:rsid w:val="000B540F"/>
    <w:rsid w:val="000B56D7"/>
    <w:rsid w:val="000B60D6"/>
    <w:rsid w:val="000C5B94"/>
    <w:rsid w:val="000C7297"/>
    <w:rsid w:val="000D1581"/>
    <w:rsid w:val="000E49E4"/>
    <w:rsid w:val="000E5E47"/>
    <w:rsid w:val="000E6539"/>
    <w:rsid w:val="00111D4D"/>
    <w:rsid w:val="001247FF"/>
    <w:rsid w:val="00125AD3"/>
    <w:rsid w:val="00134B7D"/>
    <w:rsid w:val="001421E6"/>
    <w:rsid w:val="00142A47"/>
    <w:rsid w:val="00152D89"/>
    <w:rsid w:val="00153B4F"/>
    <w:rsid w:val="001564A2"/>
    <w:rsid w:val="00160A52"/>
    <w:rsid w:val="0018673F"/>
    <w:rsid w:val="001A4B18"/>
    <w:rsid w:val="001B7983"/>
    <w:rsid w:val="001C48D5"/>
    <w:rsid w:val="001C53EA"/>
    <w:rsid w:val="001D4548"/>
    <w:rsid w:val="001E215B"/>
    <w:rsid w:val="001F33F9"/>
    <w:rsid w:val="00202FF0"/>
    <w:rsid w:val="002059CB"/>
    <w:rsid w:val="0021120B"/>
    <w:rsid w:val="00212CC2"/>
    <w:rsid w:val="00223439"/>
    <w:rsid w:val="00226D1D"/>
    <w:rsid w:val="00232023"/>
    <w:rsid w:val="00251F23"/>
    <w:rsid w:val="00261A2F"/>
    <w:rsid w:val="00265026"/>
    <w:rsid w:val="00271186"/>
    <w:rsid w:val="0027341C"/>
    <w:rsid w:val="002767AD"/>
    <w:rsid w:val="0028111C"/>
    <w:rsid w:val="00292895"/>
    <w:rsid w:val="002A017D"/>
    <w:rsid w:val="002B39B9"/>
    <w:rsid w:val="002B66CD"/>
    <w:rsid w:val="002B77BC"/>
    <w:rsid w:val="002E097B"/>
    <w:rsid w:val="002E3DE5"/>
    <w:rsid w:val="002E49EA"/>
    <w:rsid w:val="002F6C3F"/>
    <w:rsid w:val="0030038A"/>
    <w:rsid w:val="00306971"/>
    <w:rsid w:val="003126B8"/>
    <w:rsid w:val="0031571D"/>
    <w:rsid w:val="003349A4"/>
    <w:rsid w:val="00337C5F"/>
    <w:rsid w:val="003470D6"/>
    <w:rsid w:val="003601FD"/>
    <w:rsid w:val="00361DF5"/>
    <w:rsid w:val="003716D3"/>
    <w:rsid w:val="00380049"/>
    <w:rsid w:val="0038691E"/>
    <w:rsid w:val="00394AD5"/>
    <w:rsid w:val="003A03B5"/>
    <w:rsid w:val="003A1A92"/>
    <w:rsid w:val="003A1D04"/>
    <w:rsid w:val="003A392B"/>
    <w:rsid w:val="003A3994"/>
    <w:rsid w:val="003B3B71"/>
    <w:rsid w:val="003D296D"/>
    <w:rsid w:val="003D7CE9"/>
    <w:rsid w:val="00411A0B"/>
    <w:rsid w:val="004355D0"/>
    <w:rsid w:val="00442B51"/>
    <w:rsid w:val="00461B16"/>
    <w:rsid w:val="00462AD1"/>
    <w:rsid w:val="004709EC"/>
    <w:rsid w:val="004717EA"/>
    <w:rsid w:val="004A1147"/>
    <w:rsid w:val="004A13B0"/>
    <w:rsid w:val="004A35F9"/>
    <w:rsid w:val="004B1962"/>
    <w:rsid w:val="004B2627"/>
    <w:rsid w:val="004C1387"/>
    <w:rsid w:val="004D7568"/>
    <w:rsid w:val="004E7E70"/>
    <w:rsid w:val="0050296E"/>
    <w:rsid w:val="00503020"/>
    <w:rsid w:val="005158F2"/>
    <w:rsid w:val="00515B43"/>
    <w:rsid w:val="00517F58"/>
    <w:rsid w:val="005255B3"/>
    <w:rsid w:val="00526652"/>
    <w:rsid w:val="00563868"/>
    <w:rsid w:val="00576629"/>
    <w:rsid w:val="00583B66"/>
    <w:rsid w:val="005A2400"/>
    <w:rsid w:val="005B7922"/>
    <w:rsid w:val="005C6F55"/>
    <w:rsid w:val="005D1756"/>
    <w:rsid w:val="005E5851"/>
    <w:rsid w:val="005E5AF6"/>
    <w:rsid w:val="005F6559"/>
    <w:rsid w:val="006005A1"/>
    <w:rsid w:val="00605156"/>
    <w:rsid w:val="00606849"/>
    <w:rsid w:val="0061529E"/>
    <w:rsid w:val="006512CA"/>
    <w:rsid w:val="00660A0E"/>
    <w:rsid w:val="006753CA"/>
    <w:rsid w:val="006A5273"/>
    <w:rsid w:val="006C02EE"/>
    <w:rsid w:val="006D58E6"/>
    <w:rsid w:val="006F7EA4"/>
    <w:rsid w:val="00721BD9"/>
    <w:rsid w:val="00723571"/>
    <w:rsid w:val="007249D4"/>
    <w:rsid w:val="00731109"/>
    <w:rsid w:val="007368A9"/>
    <w:rsid w:val="00762871"/>
    <w:rsid w:val="00764496"/>
    <w:rsid w:val="00772116"/>
    <w:rsid w:val="007A2216"/>
    <w:rsid w:val="007B3D0D"/>
    <w:rsid w:val="007D4354"/>
    <w:rsid w:val="007E3761"/>
    <w:rsid w:val="007E3B97"/>
    <w:rsid w:val="007F1EC5"/>
    <w:rsid w:val="007F3177"/>
    <w:rsid w:val="00804A4B"/>
    <w:rsid w:val="008076C7"/>
    <w:rsid w:val="00810D62"/>
    <w:rsid w:val="00811A9C"/>
    <w:rsid w:val="00822D42"/>
    <w:rsid w:val="00837D4E"/>
    <w:rsid w:val="008415A2"/>
    <w:rsid w:val="00845748"/>
    <w:rsid w:val="00865F14"/>
    <w:rsid w:val="00873E85"/>
    <w:rsid w:val="008756EC"/>
    <w:rsid w:val="00896AC2"/>
    <w:rsid w:val="008A12D2"/>
    <w:rsid w:val="008B2ECF"/>
    <w:rsid w:val="008C0DCA"/>
    <w:rsid w:val="008C1EFA"/>
    <w:rsid w:val="008C2B49"/>
    <w:rsid w:val="008D439F"/>
    <w:rsid w:val="008D7599"/>
    <w:rsid w:val="008E1438"/>
    <w:rsid w:val="008F135A"/>
    <w:rsid w:val="008F5840"/>
    <w:rsid w:val="00917E4C"/>
    <w:rsid w:val="00920016"/>
    <w:rsid w:val="00930401"/>
    <w:rsid w:val="009374B0"/>
    <w:rsid w:val="00941EB2"/>
    <w:rsid w:val="00947D70"/>
    <w:rsid w:val="00957E8C"/>
    <w:rsid w:val="00964483"/>
    <w:rsid w:val="00973E01"/>
    <w:rsid w:val="00985579"/>
    <w:rsid w:val="0099274F"/>
    <w:rsid w:val="009A4256"/>
    <w:rsid w:val="009A64A6"/>
    <w:rsid w:val="009B3133"/>
    <w:rsid w:val="009C1D39"/>
    <w:rsid w:val="009C303E"/>
    <w:rsid w:val="009C3BC9"/>
    <w:rsid w:val="009D69E1"/>
    <w:rsid w:val="009E398E"/>
    <w:rsid w:val="009F0021"/>
    <w:rsid w:val="009F0E74"/>
    <w:rsid w:val="00A04355"/>
    <w:rsid w:val="00A17160"/>
    <w:rsid w:val="00A2348A"/>
    <w:rsid w:val="00A274B3"/>
    <w:rsid w:val="00A30FAB"/>
    <w:rsid w:val="00A313BA"/>
    <w:rsid w:val="00A3238A"/>
    <w:rsid w:val="00A3313E"/>
    <w:rsid w:val="00A44DAF"/>
    <w:rsid w:val="00A72FA6"/>
    <w:rsid w:val="00A91BA8"/>
    <w:rsid w:val="00AA06E2"/>
    <w:rsid w:val="00AA21B6"/>
    <w:rsid w:val="00AA6908"/>
    <w:rsid w:val="00AB3D6C"/>
    <w:rsid w:val="00AC2F98"/>
    <w:rsid w:val="00AD27B5"/>
    <w:rsid w:val="00AE1F59"/>
    <w:rsid w:val="00AE54B4"/>
    <w:rsid w:val="00AE65B9"/>
    <w:rsid w:val="00AF074A"/>
    <w:rsid w:val="00AF5D75"/>
    <w:rsid w:val="00B05785"/>
    <w:rsid w:val="00B122A1"/>
    <w:rsid w:val="00B24E47"/>
    <w:rsid w:val="00B53276"/>
    <w:rsid w:val="00B5632F"/>
    <w:rsid w:val="00B6205D"/>
    <w:rsid w:val="00B65DF9"/>
    <w:rsid w:val="00B94BB6"/>
    <w:rsid w:val="00B95B62"/>
    <w:rsid w:val="00BA0D28"/>
    <w:rsid w:val="00BA38B3"/>
    <w:rsid w:val="00BA7483"/>
    <w:rsid w:val="00BB448D"/>
    <w:rsid w:val="00BC35B5"/>
    <w:rsid w:val="00BD5331"/>
    <w:rsid w:val="00BE3674"/>
    <w:rsid w:val="00BE55CB"/>
    <w:rsid w:val="00BE70E1"/>
    <w:rsid w:val="00BF7BE5"/>
    <w:rsid w:val="00C04427"/>
    <w:rsid w:val="00C06D6B"/>
    <w:rsid w:val="00C128AF"/>
    <w:rsid w:val="00C12A79"/>
    <w:rsid w:val="00C1420C"/>
    <w:rsid w:val="00C16C2D"/>
    <w:rsid w:val="00C174A1"/>
    <w:rsid w:val="00C236AE"/>
    <w:rsid w:val="00C376B5"/>
    <w:rsid w:val="00C57FA7"/>
    <w:rsid w:val="00C731AB"/>
    <w:rsid w:val="00C835A3"/>
    <w:rsid w:val="00C84605"/>
    <w:rsid w:val="00C928D8"/>
    <w:rsid w:val="00C93DC9"/>
    <w:rsid w:val="00C977CC"/>
    <w:rsid w:val="00CA515F"/>
    <w:rsid w:val="00CD3101"/>
    <w:rsid w:val="00CE3FF8"/>
    <w:rsid w:val="00CE4BCA"/>
    <w:rsid w:val="00CE5B5C"/>
    <w:rsid w:val="00CE5BDA"/>
    <w:rsid w:val="00CE5F59"/>
    <w:rsid w:val="00CF07BB"/>
    <w:rsid w:val="00CF1DD6"/>
    <w:rsid w:val="00CF46D0"/>
    <w:rsid w:val="00D16AE1"/>
    <w:rsid w:val="00D26E16"/>
    <w:rsid w:val="00D401C9"/>
    <w:rsid w:val="00D449DD"/>
    <w:rsid w:val="00D564BB"/>
    <w:rsid w:val="00D62CC2"/>
    <w:rsid w:val="00D66206"/>
    <w:rsid w:val="00D66697"/>
    <w:rsid w:val="00D70A96"/>
    <w:rsid w:val="00D770C8"/>
    <w:rsid w:val="00D86576"/>
    <w:rsid w:val="00D913EA"/>
    <w:rsid w:val="00D974BA"/>
    <w:rsid w:val="00DA234B"/>
    <w:rsid w:val="00DA7BF4"/>
    <w:rsid w:val="00DB278F"/>
    <w:rsid w:val="00DC0AB2"/>
    <w:rsid w:val="00DC3955"/>
    <w:rsid w:val="00DC7ABB"/>
    <w:rsid w:val="00DD386F"/>
    <w:rsid w:val="00DF2071"/>
    <w:rsid w:val="00DF539B"/>
    <w:rsid w:val="00DF6691"/>
    <w:rsid w:val="00E1511B"/>
    <w:rsid w:val="00E24389"/>
    <w:rsid w:val="00E33551"/>
    <w:rsid w:val="00E360E3"/>
    <w:rsid w:val="00E442A3"/>
    <w:rsid w:val="00E457B4"/>
    <w:rsid w:val="00E53403"/>
    <w:rsid w:val="00E6645A"/>
    <w:rsid w:val="00E675B0"/>
    <w:rsid w:val="00E70F80"/>
    <w:rsid w:val="00E95E65"/>
    <w:rsid w:val="00E963EE"/>
    <w:rsid w:val="00EA7B00"/>
    <w:rsid w:val="00EB3431"/>
    <w:rsid w:val="00EC721D"/>
    <w:rsid w:val="00ED1F65"/>
    <w:rsid w:val="00ED7207"/>
    <w:rsid w:val="00EE340E"/>
    <w:rsid w:val="00F145A8"/>
    <w:rsid w:val="00F14942"/>
    <w:rsid w:val="00F26D8F"/>
    <w:rsid w:val="00F43E1F"/>
    <w:rsid w:val="00F66894"/>
    <w:rsid w:val="00F75358"/>
    <w:rsid w:val="00F96612"/>
    <w:rsid w:val="00FA26C4"/>
    <w:rsid w:val="00FB512E"/>
    <w:rsid w:val="00FB6A19"/>
    <w:rsid w:val="00FB6CB5"/>
    <w:rsid w:val="00FC533A"/>
    <w:rsid w:val="00FC53F6"/>
    <w:rsid w:val="00FE17F9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88CD06"/>
  <w15:chartTrackingRefBased/>
  <w15:docId w15:val="{FF2D32AA-2E01-4C9E-9BC4-CC2FACB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0B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BaltHelvetica" w:hAnsi="BaltHelvetica"/>
      <w:szCs w:val="20"/>
      <w:lang w:val="en-GB"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40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A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A26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2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3126B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3276"/>
    <w:rPr>
      <w:rFonts w:ascii="Tahoma" w:hAnsi="Tahoma" w:cs="Tahoma"/>
      <w:sz w:val="16"/>
      <w:szCs w:val="16"/>
    </w:rPr>
  </w:style>
  <w:style w:type="numbering" w:customStyle="1" w:styleId="Style1">
    <w:name w:val="Style1"/>
    <w:rsid w:val="00125AD3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uiPriority w:val="39"/>
    <w:rsid w:val="003A03B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8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551"/>
    <w:rPr>
      <w:rFonts w:ascii="BaltHelvetica" w:hAnsi="BaltHelvetic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sk@jelgav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vs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070F-3296-4A00-A451-3F10C04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9957</Words>
  <Characters>5676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Apstiprinu:</vt:lpstr>
      <vt:lpstr>Apstiprinu:</vt:lpstr>
    </vt:vector>
  </TitlesOfParts>
  <Company>NVSK</Company>
  <LinksUpToDate>false</LinksUpToDate>
  <CharactersWithSpaces>15602</CharactersWithSpaces>
  <SharedDoc>false</SharedDoc>
  <HLinks>
    <vt:vector size="12" baseType="variant">
      <vt:variant>
        <vt:i4>7208993</vt:i4>
      </vt:variant>
      <vt:variant>
        <vt:i4>3</vt:i4>
      </vt:variant>
      <vt:variant>
        <vt:i4>0</vt:i4>
      </vt:variant>
      <vt:variant>
        <vt:i4>5</vt:i4>
      </vt:variant>
      <vt:variant>
        <vt:lpwstr>http://www.nvsk.lv/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mailto:nvsk@jelgavasnovads.lv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subject/>
  <dc:creator>Irma</dc:creator>
  <cp:keywords/>
  <cp:lastModifiedBy>Inga Eihentale</cp:lastModifiedBy>
  <cp:revision>2</cp:revision>
  <cp:lastPrinted>2023-05-23T08:15:00Z</cp:lastPrinted>
  <dcterms:created xsi:type="dcterms:W3CDTF">2024-03-22T06:54:00Z</dcterms:created>
  <dcterms:modified xsi:type="dcterms:W3CDTF">2024-03-22T06:54:00Z</dcterms:modified>
</cp:coreProperties>
</file>