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3884F" w14:textId="346CA4B9" w:rsidR="00D27570" w:rsidRDefault="00FA3918" w:rsidP="0095174D">
      <w:pPr>
        <w:spacing w:line="360" w:lineRule="auto"/>
        <w:ind w:firstLine="426"/>
        <w:jc w:val="both"/>
      </w:pPr>
      <w:r>
        <w:t>Kristaps Glazeikins</w:t>
      </w:r>
    </w:p>
    <w:p w14:paraId="743602A3" w14:textId="75675E77" w:rsidR="009A6796" w:rsidRDefault="009A6796" w:rsidP="0095174D">
      <w:pPr>
        <w:spacing w:line="360" w:lineRule="auto"/>
        <w:ind w:firstLine="426"/>
        <w:jc w:val="both"/>
      </w:pPr>
      <w:r>
        <w:t xml:space="preserve">Manas hokeja gaitas sākās 7 gadu vecumā HK “Tukums”, kur arī </w:t>
      </w:r>
      <w:r w:rsidR="00C24B67">
        <w:t xml:space="preserve">parādījās </w:t>
      </w:r>
      <w:r>
        <w:t>mana degsme par hokeju</w:t>
      </w:r>
      <w:r w:rsidR="00C24B67">
        <w:t>.</w:t>
      </w:r>
      <w:r>
        <w:t xml:space="preserve"> </w:t>
      </w:r>
      <w:r w:rsidR="00C24B67">
        <w:t>Tukumā es pavadīj</w:t>
      </w:r>
      <w:bookmarkStart w:id="0" w:name="_GoBack"/>
      <w:bookmarkEnd w:id="0"/>
      <w:r w:rsidR="00AB3B02">
        <w:t>u 7 gadus.</w:t>
      </w:r>
    </w:p>
    <w:p w14:paraId="5E362073" w14:textId="4396332C" w:rsidR="00E36228" w:rsidRDefault="0095174D" w:rsidP="0095174D">
      <w:pPr>
        <w:spacing w:line="360" w:lineRule="auto"/>
        <w:ind w:firstLine="426"/>
        <w:jc w:val="both"/>
      </w:pPr>
      <w:r w:rsidRPr="0095174D">
        <w:t>2017.</w:t>
      </w:r>
      <w:r>
        <w:t xml:space="preserve"> </w:t>
      </w:r>
      <w:r w:rsidRPr="0095174D">
        <w:t xml:space="preserve">gadā HK </w:t>
      </w:r>
      <w:r>
        <w:t>“</w:t>
      </w:r>
      <w:r w:rsidRPr="0095174D">
        <w:t>Venta</w:t>
      </w:r>
      <w:r>
        <w:t> </w:t>
      </w:r>
      <w:r w:rsidRPr="0095174D">
        <w:t>2002</w:t>
      </w:r>
      <w:r>
        <w:t>”</w:t>
      </w:r>
      <w:r w:rsidRPr="0095174D">
        <w:t xml:space="preserve"> uzaicināja savā sastāvā, tad arī sāku savu pirmo pastāvīgo dzīvi bez vecākiem</w:t>
      </w:r>
      <w:r>
        <w:t xml:space="preserve">- bija nepieciešama ļoti liela pašdisciplīna, jo pats biju sev apsolījis, ka turpināšu arī labi mācīties un spēlēt hokeju. </w:t>
      </w:r>
      <w:r w:rsidRPr="0095174D">
        <w:t xml:space="preserve">HK </w:t>
      </w:r>
      <w:r>
        <w:t>“</w:t>
      </w:r>
      <w:r w:rsidRPr="0095174D">
        <w:t>Venta</w:t>
      </w:r>
      <w:r>
        <w:t> </w:t>
      </w:r>
      <w:r w:rsidRPr="0095174D">
        <w:t>2002</w:t>
      </w:r>
      <w:r>
        <w:t xml:space="preserve">” treneris un komandas biedri novērtēja, tādēļ nākamajā </w:t>
      </w:r>
      <w:r w:rsidR="009B0AF4">
        <w:t>s</w:t>
      </w:r>
      <w:r>
        <w:t>e</w:t>
      </w:r>
      <w:r w:rsidR="009B0AF4">
        <w:t>z</w:t>
      </w:r>
      <w:r>
        <w:t xml:space="preserve">onā tiki ievēlēts par  </w:t>
      </w:r>
      <w:r w:rsidR="009B0AF4" w:rsidRPr="0095174D">
        <w:t xml:space="preserve">HK </w:t>
      </w:r>
      <w:r w:rsidR="009B0AF4">
        <w:t>“</w:t>
      </w:r>
      <w:r w:rsidR="009B0AF4" w:rsidRPr="0095174D">
        <w:t>Venta</w:t>
      </w:r>
      <w:r w:rsidR="009B0AF4">
        <w:t> </w:t>
      </w:r>
      <w:r w:rsidR="009B0AF4" w:rsidRPr="0095174D">
        <w:t>2002</w:t>
      </w:r>
      <w:r w:rsidR="009B0AF4">
        <w:t>” U17 komandas kapteini.</w:t>
      </w:r>
    </w:p>
    <w:p w14:paraId="5FE3CDC1" w14:textId="0C0B3D14" w:rsidR="009B0AF4" w:rsidRDefault="004642A3" w:rsidP="0095174D">
      <w:pPr>
        <w:spacing w:line="360" w:lineRule="auto"/>
        <w:ind w:firstLine="426"/>
        <w:jc w:val="both"/>
      </w:pPr>
      <w:r>
        <w:rPr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2F133183" wp14:editId="01141C94">
            <wp:simplePos x="0" y="0"/>
            <wp:positionH relativeFrom="column">
              <wp:posOffset>3781425</wp:posOffset>
            </wp:positionH>
            <wp:positionV relativeFrom="paragraph">
              <wp:posOffset>236855</wp:posOffset>
            </wp:positionV>
            <wp:extent cx="1372235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290" y="21495"/>
                <wp:lineTo x="212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AF4">
        <w:t xml:space="preserve">2019. gada vasarā devos uz vasaras nometni Turkū, Somijā. Pēc nometnes mani uzaicināja spēlēt </w:t>
      </w:r>
      <w:r w:rsidR="009B0AF4" w:rsidRPr="009B0AF4">
        <w:t>TUTO Hockey U18</w:t>
      </w:r>
      <w:r w:rsidR="009B0AF4">
        <w:t xml:space="preserve"> komandā kā kapteiņa asistent</w:t>
      </w:r>
      <w:r w:rsidR="00AB3B02">
        <w:t>u</w:t>
      </w:r>
      <w:r w:rsidR="00803DDA">
        <w:t xml:space="preserve"> un kā trenera palīg</w:t>
      </w:r>
      <w:r w:rsidR="00AB3B02">
        <w:t>u</w:t>
      </w:r>
      <w:r w:rsidR="00803DDA">
        <w:t xml:space="preserve"> </w:t>
      </w:r>
      <w:r w:rsidR="00803DDA" w:rsidRPr="009B0AF4">
        <w:t xml:space="preserve">TUTO Hockey </w:t>
      </w:r>
      <w:r w:rsidR="00803DDA" w:rsidRPr="009A6796">
        <w:t>U12</w:t>
      </w:r>
      <w:r w:rsidR="00803DDA">
        <w:t xml:space="preserve"> komandai</w:t>
      </w:r>
      <w:r w:rsidR="009B0AF4">
        <w:t xml:space="preserve">. Šis arī bija tas brīdis, kad sapratu, ka mācības </w:t>
      </w:r>
      <w:r w:rsidR="00803DDA">
        <w:t xml:space="preserve">būs </w:t>
      </w:r>
      <w:r w:rsidR="009B0AF4">
        <w:t xml:space="preserve">jāturpina </w:t>
      </w:r>
      <w:r w:rsidR="00803DDA">
        <w:t xml:space="preserve">tālmācībā. Mani vecāki bija </w:t>
      </w:r>
      <w:r w:rsidR="00C24B67">
        <w:t>uzzinājuši par Jelgavas novada N</w:t>
      </w:r>
      <w:r w:rsidR="00803DDA">
        <w:t>eklātienes vidusskolu, tādēļ nolēmām, ka mācīšos attālināti šajā skolā. Man, atrodoties tālienē, ļoti palīdzēja, tas, ka mācī</w:t>
      </w:r>
      <w:r w:rsidR="00AB3B02">
        <w:t>bu procesu varēju pats saplānot, jo laiks man bija ierobežots, un</w:t>
      </w:r>
      <w:r w:rsidR="00C24B67">
        <w:t>,</w:t>
      </w:r>
      <w:r w:rsidR="00AB3B02">
        <w:t xml:space="preserve"> ja kādi jautājumi vai neskaidrības radās, skolotāji bija saprotoši</w:t>
      </w:r>
      <w:r w:rsidR="005A442F">
        <w:t xml:space="preserve">, </w:t>
      </w:r>
      <w:r w:rsidR="00AB3B02">
        <w:t>pretīmnākoši</w:t>
      </w:r>
      <w:r w:rsidR="005A442F">
        <w:t xml:space="preserve"> un palīdzēja jebkurā situācijā.</w:t>
      </w:r>
    </w:p>
    <w:p w14:paraId="4FE7FCC0" w14:textId="6113DA48" w:rsidR="008839D9" w:rsidRDefault="008839D9" w:rsidP="0095174D">
      <w:pPr>
        <w:spacing w:line="360" w:lineRule="auto"/>
        <w:ind w:firstLine="426"/>
        <w:jc w:val="both"/>
      </w:pPr>
      <w:r>
        <w:rPr>
          <w:noProof/>
          <w:lang w:eastAsia="lv-LV"/>
        </w:rPr>
        <w:drawing>
          <wp:anchor distT="0" distB="0" distL="114300" distR="114300" simplePos="0" relativeHeight="251660288" behindDoc="1" locked="0" layoutInCell="1" allowOverlap="1" wp14:anchorId="382B4EA9" wp14:editId="078D3CC3">
            <wp:simplePos x="0" y="0"/>
            <wp:positionH relativeFrom="column">
              <wp:posOffset>4175760</wp:posOffset>
            </wp:positionH>
            <wp:positionV relativeFrom="paragraph">
              <wp:posOffset>1727200</wp:posOffset>
            </wp:positionV>
            <wp:extent cx="1296603" cy="1859280"/>
            <wp:effectExtent l="0" t="0" r="0" b="7620"/>
            <wp:wrapTight wrapText="bothSides">
              <wp:wrapPolygon edited="0">
                <wp:start x="0" y="0"/>
                <wp:lineTo x="0" y="21467"/>
                <wp:lineTo x="21272" y="21467"/>
                <wp:lineTo x="21272" y="0"/>
                <wp:lineTo x="0" y="0"/>
              </wp:wrapPolygon>
            </wp:wrapTight>
            <wp:docPr id="4" name="Picture 4" descr="A picture containing text, person, person,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person, person, shi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03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32C3">
        <w:t xml:space="preserve">2020. gadā Covid-19 krīzes sākumā, kad tika pārtraukti visi sporta pasākumi un tika ierobežota ceļošana, atgriezos mājās un turpināju spēlēt hokeju savā dzimtajā pilsētā Tukumā. </w:t>
      </w:r>
      <w:r w:rsidR="006B3D02">
        <w:t>Tur</w:t>
      </w:r>
      <w:r w:rsidR="00C24B67">
        <w:t>pināju mācības Jelgavas novada N</w:t>
      </w:r>
      <w:r w:rsidR="006B3D02">
        <w:t xml:space="preserve">eklātienes vidusskolā.  </w:t>
      </w:r>
      <w:r w:rsidR="00C24B67">
        <w:t>Covid-19 ietekmē</w:t>
      </w:r>
      <w:r w:rsidR="0023269E">
        <w:t xml:space="preserve"> tika atcelta Latvijas čempionāta 1.</w:t>
      </w:r>
      <w:r w:rsidR="0023269E" w:rsidRPr="0023269E">
        <w:t xml:space="preserve"> LĪGA</w:t>
      </w:r>
      <w:r w:rsidR="0023269E">
        <w:t>S</w:t>
      </w:r>
      <w:r w:rsidR="0023269E" w:rsidRPr="0023269E">
        <w:t>/JAHL</w:t>
      </w:r>
      <w:r w:rsidR="0023269E">
        <w:t xml:space="preserve"> sezona, tādēļ varēju vairāk pievērsties mācībām un vairāk trenējos individuāli. Manu attieksm</w:t>
      </w:r>
      <w:r w:rsidR="004642A3">
        <w:t>e</w:t>
      </w:r>
      <w:r w:rsidR="0023269E">
        <w:t xml:space="preserve"> pret mācībām un rezultāti eksāmenos tika novērtēti no skolas vadības puses</w:t>
      </w:r>
      <w:r w:rsidR="005A442F">
        <w:t xml:space="preserve"> un </w:t>
      </w:r>
      <w:r w:rsidR="0023269E">
        <w:t xml:space="preserve">saņēmu  </w:t>
      </w:r>
      <w:r w:rsidR="0023269E" w:rsidRPr="0023269E">
        <w:t>Latvijas Simtgades stipendij</w:t>
      </w:r>
      <w:r w:rsidR="0023269E">
        <w:t>u.</w:t>
      </w:r>
    </w:p>
    <w:p w14:paraId="2D19DCEE" w14:textId="3801F474" w:rsidR="003D32C3" w:rsidRDefault="0023269E" w:rsidP="0095174D">
      <w:pPr>
        <w:spacing w:line="360" w:lineRule="auto"/>
        <w:ind w:firstLine="426"/>
        <w:jc w:val="both"/>
      </w:pPr>
      <w:r>
        <w:t xml:space="preserve"> </w:t>
      </w:r>
      <w:r w:rsidR="005C5108">
        <w:t>2021./22. gadā sezonā pieņēmu lēmumu palikt Latvijas komandā Zemgale/LLU, iestājos LLU ekonomikas un sabiedrības attīstības fakultitātē, komerczinības un uzņēmējvadības s</w:t>
      </w:r>
      <w:r w:rsidR="00C24B67">
        <w:t>tudiju kursā, kur tiku uzņemts budžeta grupā.</w:t>
      </w:r>
    </w:p>
    <w:p w14:paraId="65B13A83" w14:textId="05A99167" w:rsidR="006B3D02" w:rsidRDefault="006B3D02" w:rsidP="0095174D">
      <w:pPr>
        <w:spacing w:line="360" w:lineRule="auto"/>
        <w:ind w:firstLine="426"/>
        <w:jc w:val="both"/>
      </w:pPr>
    </w:p>
    <w:p w14:paraId="7D4826EA" w14:textId="0F79CD2C" w:rsidR="003D32C3" w:rsidRDefault="003D32C3" w:rsidP="0095174D">
      <w:pPr>
        <w:spacing w:line="360" w:lineRule="auto"/>
        <w:ind w:firstLine="426"/>
        <w:jc w:val="both"/>
      </w:pPr>
    </w:p>
    <w:p w14:paraId="4AB01BC7" w14:textId="77777777" w:rsidR="00803DDA" w:rsidRDefault="00803DDA" w:rsidP="0095174D">
      <w:pPr>
        <w:spacing w:line="360" w:lineRule="auto"/>
        <w:ind w:firstLine="426"/>
        <w:jc w:val="both"/>
      </w:pPr>
    </w:p>
    <w:p w14:paraId="31978717" w14:textId="40980B1C" w:rsidR="009B0AF4" w:rsidRDefault="006B3D02" w:rsidP="0095174D">
      <w:pPr>
        <w:spacing w:line="360" w:lineRule="auto"/>
        <w:ind w:firstLine="426"/>
        <w:jc w:val="both"/>
      </w:pPr>
      <w:r>
        <w:rPr>
          <w:noProof/>
          <w:lang w:eastAsia="lv-LV"/>
        </w:rPr>
        <mc:AlternateContent>
          <mc:Choice Requires="wps">
            <w:drawing>
              <wp:inline distT="0" distB="0" distL="0" distR="0" wp14:anchorId="08918BCC" wp14:editId="5FF71EA3">
                <wp:extent cx="304800" cy="304800"/>
                <wp:effectExtent l="0" t="0" r="0" b="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CBF633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Sn1W66QEAAMQ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  <w:r w:rsidRPr="006B3D02">
        <w:rPr>
          <w:noProof/>
        </w:rPr>
        <w:t xml:space="preserve"> </w:t>
      </w:r>
    </w:p>
    <w:p w14:paraId="70C28BDA" w14:textId="77777777" w:rsidR="0095174D" w:rsidRPr="0095174D" w:rsidRDefault="0095174D" w:rsidP="0095174D">
      <w:pPr>
        <w:spacing w:line="360" w:lineRule="auto"/>
        <w:ind w:firstLine="426"/>
        <w:jc w:val="both"/>
      </w:pPr>
    </w:p>
    <w:p w14:paraId="4D374734" w14:textId="77777777" w:rsidR="00E36228" w:rsidRPr="00E36228" w:rsidRDefault="00E36228" w:rsidP="0095174D">
      <w:pPr>
        <w:spacing w:line="360" w:lineRule="auto"/>
        <w:ind w:firstLine="426"/>
        <w:jc w:val="both"/>
        <w:rPr>
          <w:color w:val="FF0000"/>
        </w:rPr>
      </w:pPr>
    </w:p>
    <w:p w14:paraId="63768480" w14:textId="77777777" w:rsidR="00E36228" w:rsidRDefault="00E36228" w:rsidP="0095174D">
      <w:pPr>
        <w:spacing w:line="360" w:lineRule="auto"/>
        <w:ind w:firstLine="426"/>
        <w:jc w:val="both"/>
      </w:pPr>
    </w:p>
    <w:p w14:paraId="156DFDF5" w14:textId="77777777" w:rsidR="00E36228" w:rsidRDefault="00E36228" w:rsidP="0095174D">
      <w:pPr>
        <w:spacing w:line="360" w:lineRule="auto"/>
        <w:ind w:firstLine="426"/>
        <w:jc w:val="both"/>
      </w:pPr>
    </w:p>
    <w:p w14:paraId="55D5CB93" w14:textId="77777777" w:rsidR="00E36228" w:rsidRDefault="00E36228" w:rsidP="0095174D">
      <w:pPr>
        <w:spacing w:line="360" w:lineRule="auto"/>
        <w:ind w:firstLine="426"/>
        <w:jc w:val="both"/>
      </w:pPr>
    </w:p>
    <w:p w14:paraId="68FA6D90" w14:textId="77777777" w:rsidR="00E36228" w:rsidRDefault="00E36228" w:rsidP="0095174D">
      <w:pPr>
        <w:spacing w:line="360" w:lineRule="auto"/>
        <w:ind w:firstLine="426"/>
        <w:jc w:val="both"/>
      </w:pPr>
    </w:p>
    <w:p w14:paraId="2079782D" w14:textId="77777777" w:rsidR="00FA3918" w:rsidRDefault="00FA3918" w:rsidP="0095174D">
      <w:pPr>
        <w:spacing w:line="360" w:lineRule="auto"/>
        <w:ind w:firstLine="426"/>
        <w:jc w:val="both"/>
      </w:pPr>
    </w:p>
    <w:sectPr w:rsidR="00FA39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18"/>
    <w:rsid w:val="0023269E"/>
    <w:rsid w:val="003D32C3"/>
    <w:rsid w:val="004642A3"/>
    <w:rsid w:val="005A442F"/>
    <w:rsid w:val="005C5108"/>
    <w:rsid w:val="00634236"/>
    <w:rsid w:val="006B3D02"/>
    <w:rsid w:val="00803DDA"/>
    <w:rsid w:val="008839D9"/>
    <w:rsid w:val="0095174D"/>
    <w:rsid w:val="009A6796"/>
    <w:rsid w:val="009B0AF4"/>
    <w:rsid w:val="00AB3B02"/>
    <w:rsid w:val="00C24B67"/>
    <w:rsid w:val="00D27570"/>
    <w:rsid w:val="00E36228"/>
    <w:rsid w:val="00FA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3AE9"/>
  <w15:chartTrackingRefBased/>
  <w15:docId w15:val="{1513E723-A8AC-4114-BC08-14550780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1187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Zariņa</dc:creator>
  <cp:keywords/>
  <dc:description/>
  <cp:lastModifiedBy>Inga Eihentale</cp:lastModifiedBy>
  <cp:revision>7</cp:revision>
  <dcterms:created xsi:type="dcterms:W3CDTF">2021-11-16T12:05:00Z</dcterms:created>
  <dcterms:modified xsi:type="dcterms:W3CDTF">2021-12-13T14:39:00Z</dcterms:modified>
</cp:coreProperties>
</file>