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-249</wp:posOffset>
            </wp:positionV>
            <wp:extent cx="2152650" cy="2152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9166B6" w:rsidRDefault="009166B6" w:rsidP="006830B2">
      <w:pPr>
        <w:spacing w:after="0" w:line="240" w:lineRule="auto"/>
        <w:jc w:val="center"/>
        <w:rPr>
          <w:sz w:val="28"/>
          <w:szCs w:val="28"/>
        </w:rPr>
      </w:pPr>
    </w:p>
    <w:p w:rsidR="001B1921" w:rsidRPr="00E16D09" w:rsidRDefault="001B1921" w:rsidP="006830B2">
      <w:pPr>
        <w:spacing w:after="0" w:line="240" w:lineRule="auto"/>
        <w:jc w:val="center"/>
        <w:rPr>
          <w:sz w:val="28"/>
          <w:szCs w:val="28"/>
        </w:rPr>
      </w:pPr>
      <w:r w:rsidRPr="00E16D09">
        <w:rPr>
          <w:sz w:val="28"/>
          <w:szCs w:val="28"/>
        </w:rPr>
        <w:t>Jelgavas novada Neklātienes vidusskola</w:t>
      </w:r>
    </w:p>
    <w:p w:rsidR="00610016" w:rsidRPr="00C000B4" w:rsidRDefault="00FD4013" w:rsidP="006830B2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JAUNIEŠU PAŠPĀRVALDES</w:t>
      </w:r>
    </w:p>
    <w:p w:rsidR="00610016" w:rsidRPr="00C000B4" w:rsidRDefault="00610016" w:rsidP="006830B2">
      <w:pPr>
        <w:pStyle w:val="BodyText"/>
        <w:rPr>
          <w:b/>
          <w:bCs/>
          <w:sz w:val="24"/>
        </w:rPr>
      </w:pPr>
      <w:r w:rsidRPr="00C000B4">
        <w:rPr>
          <w:b/>
          <w:bCs/>
          <w:sz w:val="24"/>
        </w:rPr>
        <w:t>SANĀKSME</w:t>
      </w:r>
    </w:p>
    <w:p w:rsidR="00610016" w:rsidRDefault="00610016" w:rsidP="006830B2">
      <w:pPr>
        <w:pStyle w:val="BodyText"/>
        <w:rPr>
          <w:b/>
          <w:bCs/>
          <w:sz w:val="24"/>
        </w:rPr>
      </w:pPr>
      <w:r w:rsidRPr="005919A3">
        <w:rPr>
          <w:b/>
          <w:bCs/>
          <w:sz w:val="24"/>
        </w:rPr>
        <w:t>Jelgavā</w:t>
      </w:r>
    </w:p>
    <w:p w:rsidR="00C26D4C" w:rsidRDefault="00C26D4C" w:rsidP="006830B2">
      <w:pPr>
        <w:tabs>
          <w:tab w:val="left" w:pos="7110"/>
        </w:tabs>
        <w:spacing w:after="0" w:line="240" w:lineRule="auto"/>
        <w:jc w:val="center"/>
        <w:rPr>
          <w:szCs w:val="24"/>
        </w:rPr>
      </w:pPr>
    </w:p>
    <w:p w:rsidR="00913DAF" w:rsidRDefault="00913DAF" w:rsidP="006830B2">
      <w:pPr>
        <w:tabs>
          <w:tab w:val="left" w:pos="7110"/>
        </w:tabs>
        <w:spacing w:after="0" w:line="240" w:lineRule="auto"/>
        <w:jc w:val="center"/>
        <w:rPr>
          <w:szCs w:val="24"/>
        </w:rPr>
      </w:pPr>
    </w:p>
    <w:p w:rsidR="00610016" w:rsidRPr="00C26D4C" w:rsidRDefault="001B1921" w:rsidP="006830B2">
      <w:pPr>
        <w:tabs>
          <w:tab w:val="left" w:pos="7110"/>
        </w:tabs>
        <w:spacing w:after="0" w:line="240" w:lineRule="auto"/>
        <w:jc w:val="center"/>
        <w:rPr>
          <w:szCs w:val="24"/>
        </w:rPr>
      </w:pPr>
      <w:r w:rsidRPr="00C26D4C">
        <w:rPr>
          <w:szCs w:val="24"/>
        </w:rPr>
        <w:t>201</w:t>
      </w:r>
      <w:r w:rsidR="008805E1">
        <w:rPr>
          <w:szCs w:val="24"/>
        </w:rPr>
        <w:t>9</w:t>
      </w:r>
      <w:r w:rsidR="001C0644" w:rsidRPr="00C26D4C">
        <w:rPr>
          <w:szCs w:val="24"/>
        </w:rPr>
        <w:t xml:space="preserve">. gada </w:t>
      </w:r>
      <w:r w:rsidR="00132246">
        <w:rPr>
          <w:szCs w:val="24"/>
        </w:rPr>
        <w:t xml:space="preserve">16. </w:t>
      </w:r>
      <w:r w:rsidR="00D65013">
        <w:rPr>
          <w:szCs w:val="24"/>
        </w:rPr>
        <w:t>oktobrī</w:t>
      </w:r>
      <w:r w:rsidR="00046D33" w:rsidRPr="00C26D4C">
        <w:rPr>
          <w:szCs w:val="24"/>
        </w:rPr>
        <w:tab/>
        <w:t xml:space="preserve">       </w:t>
      </w:r>
      <w:r w:rsidR="00F36C5F" w:rsidRPr="00C26D4C">
        <w:rPr>
          <w:szCs w:val="24"/>
        </w:rPr>
        <w:t xml:space="preserve">    </w:t>
      </w:r>
      <w:r w:rsidR="00046D33" w:rsidRPr="00C26D4C">
        <w:rPr>
          <w:szCs w:val="24"/>
        </w:rPr>
        <w:t xml:space="preserve">Nr. </w:t>
      </w:r>
      <w:r w:rsidR="00D65013">
        <w:rPr>
          <w:szCs w:val="24"/>
        </w:rPr>
        <w:t>7</w:t>
      </w:r>
    </w:p>
    <w:p w:rsidR="00F41D4F" w:rsidRDefault="00F41D4F" w:rsidP="006830B2">
      <w:pPr>
        <w:spacing w:after="0" w:line="240" w:lineRule="auto"/>
        <w:jc w:val="right"/>
        <w:rPr>
          <w:b/>
          <w:szCs w:val="24"/>
        </w:rPr>
      </w:pPr>
    </w:p>
    <w:p w:rsidR="00913DAF" w:rsidRPr="00C26D4C" w:rsidRDefault="00913DAF" w:rsidP="006830B2">
      <w:pPr>
        <w:spacing w:after="0" w:line="240" w:lineRule="auto"/>
        <w:jc w:val="right"/>
        <w:rPr>
          <w:b/>
          <w:szCs w:val="24"/>
        </w:rPr>
      </w:pPr>
    </w:p>
    <w:p w:rsidR="009D08C5" w:rsidRDefault="00610016" w:rsidP="00A222E5">
      <w:pPr>
        <w:spacing w:after="0" w:line="240" w:lineRule="auto"/>
        <w:rPr>
          <w:b/>
          <w:szCs w:val="24"/>
        </w:rPr>
      </w:pPr>
      <w:r w:rsidRPr="00C26D4C">
        <w:rPr>
          <w:b/>
          <w:szCs w:val="24"/>
        </w:rPr>
        <w:t>Sanāksmē piedalījās:</w:t>
      </w:r>
      <w:r w:rsidR="00C26D4C" w:rsidRPr="00C26D4C">
        <w:rPr>
          <w:b/>
          <w:szCs w:val="24"/>
        </w:rPr>
        <w:t xml:space="preserve"> </w:t>
      </w:r>
      <w:r w:rsidR="00C5559F">
        <w:rPr>
          <w:szCs w:val="24"/>
        </w:rPr>
        <w:t xml:space="preserve">Pedagogs </w:t>
      </w:r>
      <w:proofErr w:type="spellStart"/>
      <w:r w:rsidR="00132246">
        <w:rPr>
          <w:szCs w:val="24"/>
        </w:rPr>
        <w:t>I.Eihentāle</w:t>
      </w:r>
      <w:proofErr w:type="spellEnd"/>
      <w:r w:rsidR="00A222E5">
        <w:rPr>
          <w:b/>
          <w:szCs w:val="24"/>
        </w:rPr>
        <w:t xml:space="preserve"> </w:t>
      </w:r>
    </w:p>
    <w:p w:rsidR="00132246" w:rsidRPr="00132246" w:rsidRDefault="00132246" w:rsidP="00A222E5">
      <w:pPr>
        <w:spacing w:after="0" w:line="240" w:lineRule="auto"/>
        <w:rPr>
          <w:szCs w:val="24"/>
        </w:rPr>
      </w:pPr>
      <w:r w:rsidRPr="00D65013">
        <w:rPr>
          <w:b/>
          <w:szCs w:val="24"/>
        </w:rPr>
        <w:t>Izglītojamie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N.Ondzulis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T.Vecrumba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I.Čimka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D.Jermacāns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J.Kuzņicova</w:t>
      </w:r>
      <w:proofErr w:type="spellEnd"/>
      <w:r>
        <w:rPr>
          <w:szCs w:val="24"/>
        </w:rPr>
        <w:t>, K.T. Kriķītis</w:t>
      </w:r>
      <w:r w:rsidR="00D65013">
        <w:rPr>
          <w:szCs w:val="24"/>
        </w:rPr>
        <w:t xml:space="preserve"> (pielikums Nr.1).</w:t>
      </w:r>
    </w:p>
    <w:p w:rsidR="00D65013" w:rsidRDefault="00A14759" w:rsidP="00FF7743">
      <w:pPr>
        <w:tabs>
          <w:tab w:val="left" w:pos="5220"/>
        </w:tabs>
        <w:spacing w:after="0" w:line="240" w:lineRule="auto"/>
        <w:jc w:val="both"/>
        <w:rPr>
          <w:szCs w:val="24"/>
        </w:rPr>
      </w:pPr>
      <w:r w:rsidRPr="00A14759">
        <w:rPr>
          <w:b/>
          <w:szCs w:val="24"/>
        </w:rPr>
        <w:t>Neieradās, informēja:</w:t>
      </w:r>
      <w:r>
        <w:rPr>
          <w:szCs w:val="24"/>
        </w:rPr>
        <w:t xml:space="preserve"> </w:t>
      </w:r>
      <w:proofErr w:type="spellStart"/>
      <w:r w:rsidR="00132246">
        <w:rPr>
          <w:szCs w:val="24"/>
        </w:rPr>
        <w:t>A.A.Grevcova</w:t>
      </w:r>
      <w:proofErr w:type="spellEnd"/>
      <w:r w:rsidR="00132246">
        <w:rPr>
          <w:szCs w:val="24"/>
        </w:rPr>
        <w:t xml:space="preserve">, </w:t>
      </w:r>
      <w:proofErr w:type="spellStart"/>
      <w:r w:rsidR="00132246">
        <w:rPr>
          <w:szCs w:val="24"/>
        </w:rPr>
        <w:t>L.Lomakina</w:t>
      </w:r>
      <w:proofErr w:type="spellEnd"/>
      <w:r w:rsidR="00D65013">
        <w:rPr>
          <w:szCs w:val="24"/>
        </w:rPr>
        <w:t xml:space="preserve"> </w:t>
      </w:r>
    </w:p>
    <w:p w:rsidR="00C26D4C" w:rsidRPr="00C26D4C" w:rsidRDefault="00C26D4C" w:rsidP="00FF7743">
      <w:pPr>
        <w:tabs>
          <w:tab w:val="left" w:pos="5220"/>
        </w:tabs>
        <w:spacing w:after="0" w:line="240" w:lineRule="auto"/>
        <w:jc w:val="both"/>
        <w:rPr>
          <w:b/>
          <w:szCs w:val="24"/>
        </w:rPr>
      </w:pPr>
    </w:p>
    <w:p w:rsidR="000C2373" w:rsidRPr="00C26D4C" w:rsidRDefault="00F43523" w:rsidP="00FF7743">
      <w:pPr>
        <w:tabs>
          <w:tab w:val="left" w:pos="5220"/>
        </w:tabs>
        <w:spacing w:after="0" w:line="240" w:lineRule="auto"/>
        <w:jc w:val="both"/>
        <w:rPr>
          <w:b/>
          <w:szCs w:val="24"/>
        </w:rPr>
      </w:pPr>
      <w:r w:rsidRPr="00C26D4C">
        <w:rPr>
          <w:b/>
          <w:szCs w:val="24"/>
        </w:rPr>
        <w:t>Sākums plkst. 1</w:t>
      </w:r>
      <w:r w:rsidR="00D069E0">
        <w:rPr>
          <w:b/>
          <w:szCs w:val="24"/>
        </w:rPr>
        <w:t>6</w:t>
      </w:r>
      <w:r w:rsidR="00D270F1">
        <w:rPr>
          <w:b/>
          <w:szCs w:val="24"/>
        </w:rPr>
        <w:t>:0</w:t>
      </w:r>
      <w:r w:rsidR="00EE24A4">
        <w:rPr>
          <w:b/>
          <w:szCs w:val="24"/>
        </w:rPr>
        <w:t>0</w:t>
      </w:r>
    </w:p>
    <w:p w:rsidR="00535C1C" w:rsidRPr="00C26D4C" w:rsidRDefault="00535C1C" w:rsidP="00FF7743">
      <w:pPr>
        <w:tabs>
          <w:tab w:val="left" w:pos="5220"/>
        </w:tabs>
        <w:spacing w:after="0" w:line="240" w:lineRule="auto"/>
        <w:jc w:val="both"/>
        <w:rPr>
          <w:b/>
          <w:szCs w:val="24"/>
        </w:rPr>
      </w:pPr>
    </w:p>
    <w:p w:rsidR="00F41D4F" w:rsidRPr="00C26D4C" w:rsidRDefault="00C26D4C" w:rsidP="00FF7743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Darba kārtība:</w:t>
      </w:r>
    </w:p>
    <w:p w:rsidR="00D069E0" w:rsidRDefault="00132246" w:rsidP="00711539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jauniešu pašpārvaldes vadītājas apstiprināšanu.</w:t>
      </w:r>
    </w:p>
    <w:p w:rsidR="00132246" w:rsidRDefault="00132246" w:rsidP="00711539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skolas mācību ekskursiju.</w:t>
      </w:r>
    </w:p>
    <w:p w:rsidR="00132246" w:rsidRDefault="00132246" w:rsidP="00711539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skolas mācību gada plānu.</w:t>
      </w:r>
    </w:p>
    <w:p w:rsidR="00132246" w:rsidRDefault="00132246" w:rsidP="00711539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Par aicinājumu iesaistīties jauniešu pašpārvaldē.</w:t>
      </w:r>
    </w:p>
    <w:p w:rsidR="00132246" w:rsidRDefault="00132246" w:rsidP="00711539">
      <w:pPr>
        <w:pStyle w:val="ListParagraph"/>
        <w:numPr>
          <w:ilvl w:val="0"/>
          <w:numId w:val="24"/>
        </w:num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Citi jautājumi</w:t>
      </w:r>
    </w:p>
    <w:p w:rsidR="00711539" w:rsidRPr="00B911C0" w:rsidRDefault="00711539" w:rsidP="00711539">
      <w:pPr>
        <w:pStyle w:val="ListParagraph"/>
        <w:jc w:val="both"/>
        <w:rPr>
          <w:rFonts w:cs="Times New Roman"/>
          <w:b/>
          <w:szCs w:val="24"/>
        </w:rPr>
      </w:pPr>
    </w:p>
    <w:p w:rsidR="0062395F" w:rsidRPr="009F12DE" w:rsidRDefault="00F815E2" w:rsidP="00B911C0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Ziņo </w:t>
      </w:r>
      <w:proofErr w:type="spellStart"/>
      <w:r>
        <w:rPr>
          <w:b/>
          <w:szCs w:val="24"/>
        </w:rPr>
        <w:t>I.Eihentāle</w:t>
      </w:r>
      <w:proofErr w:type="spellEnd"/>
    </w:p>
    <w:p w:rsidR="00EC0910" w:rsidRDefault="00293D31" w:rsidP="009C32F9">
      <w:pPr>
        <w:pStyle w:val="ListParagraph"/>
        <w:tabs>
          <w:tab w:val="left" w:pos="567"/>
        </w:tabs>
        <w:spacing w:before="240" w:after="0"/>
        <w:ind w:left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Septembra jauniešu pašpārvaldē tika ievēlēta pašpārvaldes vadītāja Ilze </w:t>
      </w:r>
      <w:proofErr w:type="spellStart"/>
      <w:r>
        <w:rPr>
          <w:rFonts w:eastAsia="Times New Roman" w:cs="Times New Roman"/>
          <w:szCs w:val="24"/>
        </w:rPr>
        <w:t>Čimka</w:t>
      </w:r>
      <w:proofErr w:type="spellEnd"/>
      <w:r>
        <w:rPr>
          <w:rFonts w:eastAsia="Times New Roman" w:cs="Times New Roman"/>
          <w:szCs w:val="24"/>
        </w:rPr>
        <w:t>.</w:t>
      </w:r>
    </w:p>
    <w:p w:rsidR="00711539" w:rsidRPr="00EC0910" w:rsidRDefault="00711539" w:rsidP="009C32F9">
      <w:pPr>
        <w:pStyle w:val="ListParagraph"/>
        <w:tabs>
          <w:tab w:val="left" w:pos="567"/>
        </w:tabs>
        <w:spacing w:before="240" w:after="0"/>
        <w:ind w:left="426"/>
        <w:jc w:val="both"/>
        <w:rPr>
          <w:rFonts w:eastAsia="Times New Roman" w:cs="Times New Roman"/>
          <w:szCs w:val="24"/>
        </w:rPr>
      </w:pPr>
    </w:p>
    <w:p w:rsidR="00293D31" w:rsidRPr="009F12DE" w:rsidRDefault="00711539" w:rsidP="00293D31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Ziņo </w:t>
      </w:r>
      <w:proofErr w:type="spellStart"/>
      <w:r w:rsidR="00293D31">
        <w:rPr>
          <w:b/>
          <w:szCs w:val="24"/>
        </w:rPr>
        <w:t>I.Eihentāle</w:t>
      </w:r>
      <w:proofErr w:type="spellEnd"/>
    </w:p>
    <w:p w:rsidR="00711539" w:rsidRPr="00293D31" w:rsidRDefault="00293D31" w:rsidP="00293D31">
      <w:pPr>
        <w:spacing w:after="0"/>
        <w:ind w:left="360"/>
        <w:jc w:val="both"/>
        <w:rPr>
          <w:szCs w:val="24"/>
        </w:rPr>
      </w:pPr>
      <w:r w:rsidRPr="00293D31">
        <w:rPr>
          <w:szCs w:val="24"/>
        </w:rPr>
        <w:t xml:space="preserve">Par godu Latvijas dzimšanas dienai </w:t>
      </w:r>
      <w:r>
        <w:rPr>
          <w:szCs w:val="24"/>
        </w:rPr>
        <w:t>skola organizē mācību ekskursiju, kuras laikā būs izlaušanās spēle</w:t>
      </w:r>
      <w:r w:rsidR="00E83508">
        <w:rPr>
          <w:szCs w:val="24"/>
        </w:rPr>
        <w:t xml:space="preserve"> ”Bēgļu gaitas”</w:t>
      </w:r>
      <w:r>
        <w:rPr>
          <w:szCs w:val="24"/>
        </w:rPr>
        <w:t>, orientēš</w:t>
      </w:r>
      <w:r w:rsidR="00E83508">
        <w:rPr>
          <w:szCs w:val="24"/>
        </w:rPr>
        <w:t>a</w:t>
      </w:r>
      <w:r>
        <w:rPr>
          <w:szCs w:val="24"/>
        </w:rPr>
        <w:t>n</w:t>
      </w:r>
      <w:r w:rsidR="00E83508">
        <w:rPr>
          <w:szCs w:val="24"/>
        </w:rPr>
        <w:t>ās “Rīga 1944”</w:t>
      </w:r>
      <w:r>
        <w:rPr>
          <w:szCs w:val="24"/>
        </w:rPr>
        <w:t xml:space="preserve"> Aicin</w:t>
      </w:r>
      <w:r w:rsidR="00E83508">
        <w:rPr>
          <w:szCs w:val="24"/>
        </w:rPr>
        <w:t xml:space="preserve">ājums informēt klases biedrus par šo pasākumu. Balstoties uz pagājušā mācību gada pieredzi, liels lūgums </w:t>
      </w:r>
      <w:r w:rsidR="00E83508">
        <w:rPr>
          <w:rFonts w:cs="Times New Roman"/>
          <w:szCs w:val="24"/>
        </w:rPr>
        <w:t>pārrunāt ar klases biedriem elementāras uzvedības normas. Aizliegts smēķēt jebkurā vietā ekskursijas laikā</w:t>
      </w:r>
      <w:r w:rsidR="00FC347D">
        <w:rPr>
          <w:szCs w:val="24"/>
        </w:rPr>
        <w:t xml:space="preserve">. Ja izglītojamais apzinās, ka nespēs pildīt šo noteikumu, lai vēlreiz rūpīgi izvērtē savu piedalīšanos ekskursijā. Drošības nauda 2 eiro, tie tiks atdoti ekskursijas laikā atpakaļ.  </w:t>
      </w:r>
      <w:r>
        <w:rPr>
          <w:szCs w:val="24"/>
        </w:rPr>
        <w:t>Pielikums nr.2</w:t>
      </w:r>
    </w:p>
    <w:p w:rsidR="007B0D3A" w:rsidRPr="009F12DE" w:rsidRDefault="007B0D3A" w:rsidP="007B0D3A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Ziņo </w:t>
      </w:r>
      <w:proofErr w:type="spellStart"/>
      <w:r>
        <w:rPr>
          <w:b/>
          <w:szCs w:val="24"/>
        </w:rPr>
        <w:t>I.Eihentāle</w:t>
      </w:r>
      <w:proofErr w:type="spellEnd"/>
    </w:p>
    <w:p w:rsidR="00711539" w:rsidRDefault="007B0D3A" w:rsidP="00711539">
      <w:pPr>
        <w:spacing w:after="0"/>
        <w:jc w:val="both"/>
        <w:rPr>
          <w:szCs w:val="24"/>
        </w:rPr>
      </w:pPr>
      <w:r>
        <w:rPr>
          <w:szCs w:val="24"/>
        </w:rPr>
        <w:t xml:space="preserve">Ir izveidots skolas mācību gada plāns. Uz jauniešu pašpārvaldi īpaši attiecas skolas akreditācija decembrī  (8.-14.12), kad esiet gatavi atbalstīt skolas vadību dažādās jomās. </w:t>
      </w:r>
    </w:p>
    <w:p w:rsidR="007B0D3A" w:rsidRPr="00711539" w:rsidRDefault="007B0D3A" w:rsidP="00711539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>Otrs svarīgais pasākums ir plānotā Sporta diena II semestrī, kad mūsu skola uzņems viesus no citām skolām un sportiskā atmosfērā pavadīsim dienu. Būs nepieciešams atbalsts u</w:t>
      </w:r>
      <w:r w:rsidR="00D65013">
        <w:rPr>
          <w:szCs w:val="24"/>
        </w:rPr>
        <w:t>n</w:t>
      </w:r>
      <w:r>
        <w:rPr>
          <w:szCs w:val="24"/>
        </w:rPr>
        <w:t xml:space="preserve"> neliels brīvprātīgais darbs no jauniešu pašpārvaldes puses, par ko tiks ziņots turpmākajās sapulcēs. </w:t>
      </w:r>
    </w:p>
    <w:p w:rsidR="00711539" w:rsidRDefault="00711539" w:rsidP="00711539">
      <w:pPr>
        <w:spacing w:after="0"/>
        <w:jc w:val="both"/>
        <w:rPr>
          <w:b/>
          <w:szCs w:val="24"/>
        </w:rPr>
      </w:pPr>
    </w:p>
    <w:p w:rsidR="007B0D3A" w:rsidRPr="009F12DE" w:rsidRDefault="007B0D3A" w:rsidP="007B0D3A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Ziņo </w:t>
      </w:r>
      <w:proofErr w:type="spellStart"/>
      <w:r>
        <w:rPr>
          <w:b/>
          <w:szCs w:val="24"/>
        </w:rPr>
        <w:t>I.Eihentāle</w:t>
      </w:r>
      <w:proofErr w:type="spellEnd"/>
    </w:p>
    <w:p w:rsidR="0061036B" w:rsidRDefault="007B0D3A" w:rsidP="00C6594F">
      <w:pPr>
        <w:spacing w:after="0"/>
        <w:jc w:val="both"/>
        <w:rPr>
          <w:szCs w:val="24"/>
        </w:rPr>
      </w:pPr>
      <w:r w:rsidRPr="007B0D3A">
        <w:rPr>
          <w:szCs w:val="24"/>
        </w:rPr>
        <w:t xml:space="preserve">Liels paldies Ilzei </w:t>
      </w:r>
      <w:proofErr w:type="spellStart"/>
      <w:r w:rsidRPr="007B0D3A">
        <w:rPr>
          <w:szCs w:val="24"/>
        </w:rPr>
        <w:t>Čimkai</w:t>
      </w:r>
      <w:proofErr w:type="spellEnd"/>
      <w:r w:rsidRPr="007B0D3A">
        <w:rPr>
          <w:szCs w:val="24"/>
        </w:rPr>
        <w:t xml:space="preserve"> par aktīvu izglītojamo iesaistīšanu jauniešu pašpārvaldē</w:t>
      </w:r>
      <w:r>
        <w:rPr>
          <w:szCs w:val="24"/>
        </w:rPr>
        <w:t xml:space="preserve">. Liels prieks, ka mūs skaits pieaug. Tāpēc lūgums turpināt informēt par šīm sanāksmēm, jo tā ir laba iespēja veidot komunikāciju starp skolu un izglītojamajiem. </w:t>
      </w:r>
    </w:p>
    <w:p w:rsidR="007B0D3A" w:rsidRDefault="007B0D3A" w:rsidP="00C6594F">
      <w:pPr>
        <w:spacing w:after="0"/>
        <w:jc w:val="both"/>
        <w:rPr>
          <w:b/>
          <w:szCs w:val="24"/>
        </w:rPr>
      </w:pPr>
    </w:p>
    <w:p w:rsidR="00B31AB9" w:rsidRDefault="00B31AB9" w:rsidP="00B31AB9">
      <w:pPr>
        <w:pStyle w:val="ListParagraph"/>
        <w:numPr>
          <w:ilvl w:val="0"/>
          <w:numId w:val="22"/>
        </w:numPr>
        <w:spacing w:after="0"/>
        <w:jc w:val="both"/>
        <w:rPr>
          <w:b/>
          <w:szCs w:val="24"/>
        </w:rPr>
      </w:pPr>
      <w:r>
        <w:rPr>
          <w:b/>
          <w:szCs w:val="24"/>
        </w:rPr>
        <w:t>Citi jautājumi.</w:t>
      </w:r>
    </w:p>
    <w:p w:rsidR="00B31AB9" w:rsidRDefault="00B31AB9" w:rsidP="00B31AB9">
      <w:pPr>
        <w:spacing w:after="0"/>
        <w:jc w:val="both"/>
        <w:rPr>
          <w:szCs w:val="24"/>
        </w:rPr>
      </w:pPr>
      <w:r w:rsidRPr="00B31AB9">
        <w:rPr>
          <w:szCs w:val="24"/>
        </w:rPr>
        <w:t xml:space="preserve">M. </w:t>
      </w:r>
      <w:proofErr w:type="spellStart"/>
      <w:r w:rsidRPr="00B31AB9">
        <w:rPr>
          <w:szCs w:val="24"/>
        </w:rPr>
        <w:t>Vecrumba</w:t>
      </w:r>
      <w:proofErr w:type="spellEnd"/>
      <w:r w:rsidRPr="00B31AB9">
        <w:rPr>
          <w:szCs w:val="24"/>
        </w:rPr>
        <w:t xml:space="preserve"> jautā par sporta stundas iespējām neklātiene. </w:t>
      </w:r>
      <w:r>
        <w:rPr>
          <w:szCs w:val="24"/>
        </w:rPr>
        <w:t xml:space="preserve">Skolotāja I. </w:t>
      </w:r>
      <w:proofErr w:type="spellStart"/>
      <w:r>
        <w:rPr>
          <w:szCs w:val="24"/>
        </w:rPr>
        <w:t>Eihentāle</w:t>
      </w:r>
      <w:proofErr w:type="spellEnd"/>
      <w:r>
        <w:rPr>
          <w:szCs w:val="24"/>
        </w:rPr>
        <w:t xml:space="preserve"> apsola to noskaidrot.</w:t>
      </w:r>
    </w:p>
    <w:p w:rsidR="00B31AB9" w:rsidRDefault="00B31AB9" w:rsidP="00B31AB9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M.Vecrumba</w:t>
      </w:r>
      <w:proofErr w:type="spellEnd"/>
      <w:r>
        <w:rPr>
          <w:szCs w:val="24"/>
        </w:rPr>
        <w:t xml:space="preserve"> jautā a</w:t>
      </w:r>
      <w:r w:rsidR="001127DD">
        <w:rPr>
          <w:szCs w:val="24"/>
        </w:rPr>
        <w:t>rī par ēdināšanas iespējām skolā</w:t>
      </w:r>
      <w:r>
        <w:rPr>
          <w:szCs w:val="24"/>
        </w:rPr>
        <w:t xml:space="preserve">, jo ēdnīca ir ciet un līdz veikalam nevar paspēt aiziet 10 minūšu starpbrīdī. I. </w:t>
      </w:r>
      <w:proofErr w:type="spellStart"/>
      <w:r>
        <w:rPr>
          <w:szCs w:val="24"/>
        </w:rPr>
        <w:t>Eihentāle</w:t>
      </w:r>
      <w:proofErr w:type="spellEnd"/>
      <w:r>
        <w:rPr>
          <w:szCs w:val="24"/>
        </w:rPr>
        <w:t xml:space="preserve"> skaidro situāciju ar to, ka administrācija nevar ēdinātājiem nodrošināt vienmērīgu izglītojamo plūsmu, līdz ar to ēdināšanas uzņēmums nepiekritīs slēgt līgumu. Jautājum var atrisināt divos veidos:</w:t>
      </w:r>
    </w:p>
    <w:p w:rsidR="00B31AB9" w:rsidRDefault="00B31AB9" w:rsidP="00B31AB9">
      <w:pPr>
        <w:spacing w:after="0"/>
        <w:jc w:val="both"/>
        <w:rPr>
          <w:szCs w:val="24"/>
        </w:rPr>
      </w:pPr>
      <w:r>
        <w:rPr>
          <w:szCs w:val="24"/>
        </w:rPr>
        <w:t>1. Izglītojamie paņem no mājām uzkodas un ēd starpbrīdī.</w:t>
      </w:r>
    </w:p>
    <w:p w:rsidR="00B31AB9" w:rsidRDefault="00B31AB9" w:rsidP="00B31AB9">
      <w:pPr>
        <w:spacing w:after="0"/>
        <w:jc w:val="both"/>
        <w:rPr>
          <w:szCs w:val="24"/>
        </w:rPr>
      </w:pPr>
      <w:r>
        <w:rPr>
          <w:szCs w:val="24"/>
        </w:rPr>
        <w:t xml:space="preserve">2. Tā kā daļa izglītojamo skolā ir ar privāto transportu, tad vienoties, lai aizved uz veikalu. </w:t>
      </w:r>
    </w:p>
    <w:p w:rsidR="00B31AB9" w:rsidRDefault="00B31AB9" w:rsidP="00B31AB9">
      <w:pPr>
        <w:spacing w:after="0"/>
        <w:jc w:val="both"/>
        <w:rPr>
          <w:szCs w:val="24"/>
        </w:rPr>
      </w:pPr>
      <w:r>
        <w:rPr>
          <w:szCs w:val="24"/>
        </w:rPr>
        <w:t>Tas ir labs veids, kā veidot savstarpējo komunikāciju un sadarbību.</w:t>
      </w:r>
    </w:p>
    <w:p w:rsidR="00B31AB9" w:rsidRDefault="00B31AB9" w:rsidP="00B31AB9">
      <w:pPr>
        <w:spacing w:after="0"/>
        <w:jc w:val="both"/>
        <w:rPr>
          <w:szCs w:val="24"/>
        </w:rPr>
      </w:pPr>
    </w:p>
    <w:p w:rsidR="00B31AB9" w:rsidRDefault="00B31AB9" w:rsidP="00B31AB9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I.Čimka</w:t>
      </w:r>
      <w:proofErr w:type="spellEnd"/>
      <w:r>
        <w:rPr>
          <w:szCs w:val="24"/>
        </w:rPr>
        <w:t xml:space="preserve"> jautā par iespēju pārcelt fizikas stundas uz agrāku laiku, jo semestra ietvaros fizikas ir pēdējās stundas, uz kurām dažādu iemeslu dēļ liela klases daļa nevar palikt. Skolotāja I. </w:t>
      </w:r>
      <w:proofErr w:type="spellStart"/>
      <w:r>
        <w:rPr>
          <w:szCs w:val="24"/>
        </w:rPr>
        <w:t>Eihentāle</w:t>
      </w:r>
      <w:proofErr w:type="spellEnd"/>
      <w:r>
        <w:rPr>
          <w:szCs w:val="24"/>
        </w:rPr>
        <w:t xml:space="preserve"> apsola noskaidrot, vai ir šāda iespēja, ka vismaz vienu fiziku pārcelt uz agrāku laiku.</w:t>
      </w:r>
    </w:p>
    <w:p w:rsidR="00B31AB9" w:rsidRDefault="00B31AB9" w:rsidP="00B31AB9">
      <w:pPr>
        <w:spacing w:after="0"/>
        <w:jc w:val="both"/>
        <w:rPr>
          <w:szCs w:val="24"/>
        </w:rPr>
      </w:pPr>
      <w:r>
        <w:rPr>
          <w:szCs w:val="24"/>
        </w:rPr>
        <w:t xml:space="preserve">I. </w:t>
      </w:r>
      <w:proofErr w:type="spellStart"/>
      <w:r>
        <w:rPr>
          <w:szCs w:val="24"/>
        </w:rPr>
        <w:t>Čimka</w:t>
      </w:r>
      <w:proofErr w:type="spellEnd"/>
      <w:r>
        <w:rPr>
          <w:szCs w:val="24"/>
        </w:rPr>
        <w:t xml:space="preserve"> jautā arī par to, vai ir iespēja organizēt klases vakarus. Skolotāja I. </w:t>
      </w:r>
      <w:proofErr w:type="spellStart"/>
      <w:r>
        <w:rPr>
          <w:szCs w:val="24"/>
        </w:rPr>
        <w:t>Eihentāle</w:t>
      </w:r>
      <w:proofErr w:type="spellEnd"/>
      <w:r>
        <w:rPr>
          <w:szCs w:val="24"/>
        </w:rPr>
        <w:t xml:space="preserve"> izskaidro, ka mācību stundas notiek līdz gandrīz 21 vakarā, kad dežurante slēdz skolu un uzliek signalizāciju. Ja kāda no klasēm vēlas organizēt klases pasākumus, tad to var darīt savsta</w:t>
      </w:r>
      <w:r w:rsidR="00D65013">
        <w:rPr>
          <w:szCs w:val="24"/>
        </w:rPr>
        <w:t>r</w:t>
      </w:r>
      <w:r>
        <w:rPr>
          <w:szCs w:val="24"/>
        </w:rPr>
        <w:t xml:space="preserve">pēji vienojoties par citu vietu un laiku. </w:t>
      </w:r>
    </w:p>
    <w:p w:rsidR="00C15096" w:rsidRPr="00B31AB9" w:rsidRDefault="00B31AB9" w:rsidP="00B31AB9">
      <w:pPr>
        <w:spacing w:after="0"/>
        <w:jc w:val="both"/>
        <w:rPr>
          <w:szCs w:val="24"/>
        </w:rPr>
      </w:pPr>
      <w:proofErr w:type="spellStart"/>
      <w:r>
        <w:rPr>
          <w:szCs w:val="24"/>
        </w:rPr>
        <w:t>K.T.Kriķītis</w:t>
      </w:r>
      <w:proofErr w:type="spellEnd"/>
      <w:r>
        <w:rPr>
          <w:szCs w:val="24"/>
        </w:rPr>
        <w:t xml:space="preserve"> jautā, vai skolai ir pieejami dīdžeja pakalpojumi. Skolotāja I. </w:t>
      </w:r>
      <w:proofErr w:type="spellStart"/>
      <w:r>
        <w:rPr>
          <w:szCs w:val="24"/>
        </w:rPr>
        <w:t>Eihentāle</w:t>
      </w:r>
      <w:proofErr w:type="spellEnd"/>
      <w:r>
        <w:rPr>
          <w:szCs w:val="24"/>
        </w:rPr>
        <w:t xml:space="preserve"> skaidro, ka skolas pasākumi notiek mācību stundu laikā un parasti ir 10-15 minūšu gari, lai nekavētu mācību stundu norisi. </w:t>
      </w:r>
      <w:r w:rsidR="00C15096">
        <w:rPr>
          <w:szCs w:val="24"/>
        </w:rPr>
        <w:t xml:space="preserve">Uz tik īsu laiku nav rentabli īrēt apskaņošanas sistēmu un cilvēku, kas to visu dara. Izņēmums ir skolas izlaidums, kad tas tiek </w:t>
      </w:r>
      <w:r w:rsidR="00D65013">
        <w:rPr>
          <w:szCs w:val="24"/>
        </w:rPr>
        <w:t>nodrošināts</w:t>
      </w:r>
      <w:r w:rsidR="00C15096">
        <w:rPr>
          <w:szCs w:val="24"/>
        </w:rPr>
        <w:t xml:space="preserve">. </w:t>
      </w:r>
    </w:p>
    <w:p w:rsidR="007B0D3A" w:rsidRPr="007B0D3A" w:rsidRDefault="007B0D3A" w:rsidP="00C6594F">
      <w:pPr>
        <w:spacing w:after="0"/>
        <w:jc w:val="both"/>
        <w:rPr>
          <w:szCs w:val="24"/>
        </w:rPr>
      </w:pPr>
    </w:p>
    <w:p w:rsidR="0061036B" w:rsidRDefault="0061036B" w:rsidP="009123ED">
      <w:pPr>
        <w:pStyle w:val="ListParagraph"/>
        <w:spacing w:after="0"/>
        <w:jc w:val="both"/>
        <w:rPr>
          <w:b/>
          <w:szCs w:val="24"/>
        </w:rPr>
      </w:pPr>
    </w:p>
    <w:p w:rsidR="009123ED" w:rsidRPr="009123ED" w:rsidRDefault="00645853" w:rsidP="009123ED">
      <w:pPr>
        <w:pStyle w:val="ListParagraph"/>
        <w:spacing w:after="0"/>
        <w:jc w:val="both"/>
        <w:rPr>
          <w:b/>
          <w:szCs w:val="24"/>
        </w:rPr>
      </w:pPr>
      <w:r w:rsidRPr="00C26D4C">
        <w:rPr>
          <w:b/>
          <w:szCs w:val="24"/>
        </w:rPr>
        <w:t>Sanāksmē nolēma:</w:t>
      </w:r>
    </w:p>
    <w:p w:rsidR="00D163A9" w:rsidRDefault="001127DD" w:rsidP="00D163A9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Jauniešu pašpārvaldes dalībniekiem informēt skolas</w:t>
      </w:r>
      <w:r w:rsidR="00D65013">
        <w:rPr>
          <w:rFonts w:eastAsia="Times New Roman" w:cs="Times New Roman"/>
          <w:szCs w:val="24"/>
        </w:rPr>
        <w:t xml:space="preserve"> izglītojamos par nesmēķēšanu un noteiku</w:t>
      </w:r>
      <w:r>
        <w:rPr>
          <w:rFonts w:eastAsia="Times New Roman" w:cs="Times New Roman"/>
          <w:szCs w:val="24"/>
        </w:rPr>
        <w:t xml:space="preserve">mu ievērošanu ekskursijas laikā (atbildīgā </w:t>
      </w:r>
      <w:proofErr w:type="spellStart"/>
      <w:r>
        <w:rPr>
          <w:rFonts w:eastAsia="Times New Roman" w:cs="Times New Roman"/>
          <w:szCs w:val="24"/>
        </w:rPr>
        <w:t>I.Čimka</w:t>
      </w:r>
      <w:proofErr w:type="spellEnd"/>
      <w:r>
        <w:rPr>
          <w:rFonts w:eastAsia="Times New Roman" w:cs="Times New Roman"/>
          <w:szCs w:val="24"/>
        </w:rPr>
        <w:t>).</w:t>
      </w:r>
    </w:p>
    <w:p w:rsidR="00D65013" w:rsidRDefault="00D65013" w:rsidP="00D163A9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Aicināt klases biedrus piedalīties </w:t>
      </w:r>
      <w:r w:rsidR="001127DD">
        <w:rPr>
          <w:rFonts w:eastAsia="Times New Roman" w:cs="Times New Roman"/>
          <w:szCs w:val="24"/>
        </w:rPr>
        <w:t xml:space="preserve">jauniešu pašpārvaldē (atbildīgā </w:t>
      </w:r>
      <w:proofErr w:type="spellStart"/>
      <w:r w:rsidR="001127DD">
        <w:rPr>
          <w:rFonts w:eastAsia="Times New Roman" w:cs="Times New Roman"/>
          <w:szCs w:val="24"/>
        </w:rPr>
        <w:t>I.Čimka</w:t>
      </w:r>
      <w:proofErr w:type="spellEnd"/>
      <w:r w:rsidR="001127DD">
        <w:rPr>
          <w:rFonts w:eastAsia="Times New Roman" w:cs="Times New Roman"/>
          <w:szCs w:val="24"/>
        </w:rPr>
        <w:t>).</w:t>
      </w:r>
    </w:p>
    <w:p w:rsidR="00D65013" w:rsidRPr="00EC0910" w:rsidRDefault="00D65013" w:rsidP="00D163A9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Noskaidrot atbildes uz jautājumiem par ēdināšanas iespējām, kā arī </w:t>
      </w:r>
      <w:r w:rsidR="00FB47A9">
        <w:rPr>
          <w:rFonts w:eastAsia="Times New Roman" w:cs="Times New Roman"/>
          <w:szCs w:val="24"/>
        </w:rPr>
        <w:t>risināt jautājumu par</w:t>
      </w:r>
      <w:r w:rsidR="001127DD">
        <w:rPr>
          <w:rFonts w:eastAsia="Times New Roman" w:cs="Times New Roman"/>
          <w:szCs w:val="24"/>
        </w:rPr>
        <w:t xml:space="preserve"> fiziskas stundu</w:t>
      </w:r>
      <w:r w:rsidR="00FB47A9">
        <w:rPr>
          <w:rFonts w:eastAsia="Times New Roman" w:cs="Times New Roman"/>
          <w:szCs w:val="24"/>
        </w:rPr>
        <w:t xml:space="preserve"> pārcelšanu</w:t>
      </w:r>
      <w:bookmarkStart w:id="0" w:name="_GoBack"/>
      <w:bookmarkEnd w:id="0"/>
      <w:r w:rsidR="001127DD">
        <w:rPr>
          <w:rFonts w:eastAsia="Times New Roman" w:cs="Times New Roman"/>
          <w:szCs w:val="24"/>
        </w:rPr>
        <w:t xml:space="preserve"> uz citu laiku (atbildīgā </w:t>
      </w:r>
      <w:proofErr w:type="spellStart"/>
      <w:r w:rsidR="001127DD">
        <w:rPr>
          <w:rFonts w:eastAsia="Times New Roman" w:cs="Times New Roman"/>
          <w:szCs w:val="24"/>
        </w:rPr>
        <w:t>I.Eihentāle</w:t>
      </w:r>
      <w:proofErr w:type="spellEnd"/>
      <w:r w:rsidR="001127DD">
        <w:rPr>
          <w:rFonts w:eastAsia="Times New Roman" w:cs="Times New Roman"/>
          <w:szCs w:val="24"/>
        </w:rPr>
        <w:t>)</w:t>
      </w:r>
    </w:p>
    <w:p w:rsidR="00E16C74" w:rsidRPr="00D65013" w:rsidRDefault="009D08C5" w:rsidP="00D65013">
      <w:pPr>
        <w:pStyle w:val="ListParagraph"/>
        <w:numPr>
          <w:ilvl w:val="0"/>
          <w:numId w:val="34"/>
        </w:numPr>
        <w:tabs>
          <w:tab w:val="left" w:pos="567"/>
        </w:tabs>
        <w:spacing w:before="240" w:after="0"/>
        <w:jc w:val="both"/>
        <w:rPr>
          <w:rFonts w:eastAsia="Times New Roman" w:cs="Times New Roman"/>
          <w:szCs w:val="24"/>
        </w:rPr>
      </w:pPr>
      <w:r w:rsidRPr="00D163A9">
        <w:rPr>
          <w:rFonts w:eastAsia="Times New Roman" w:cs="Times New Roman"/>
          <w:szCs w:val="24"/>
        </w:rPr>
        <w:t>N</w:t>
      </w:r>
      <w:r w:rsidR="001127DD">
        <w:rPr>
          <w:rFonts w:eastAsia="Times New Roman" w:cs="Times New Roman"/>
          <w:szCs w:val="24"/>
        </w:rPr>
        <w:t xml:space="preserve">ākamā </w:t>
      </w:r>
      <w:r w:rsidR="00EC0910" w:rsidRPr="00D163A9">
        <w:rPr>
          <w:rFonts w:eastAsia="Times New Roman" w:cs="Times New Roman"/>
          <w:szCs w:val="24"/>
        </w:rPr>
        <w:t xml:space="preserve">sanāksme 20. </w:t>
      </w:r>
      <w:r w:rsidR="00D65013">
        <w:rPr>
          <w:rFonts w:eastAsia="Times New Roman" w:cs="Times New Roman"/>
          <w:szCs w:val="24"/>
        </w:rPr>
        <w:t>novembrī</w:t>
      </w:r>
      <w:r w:rsidR="00B854AA" w:rsidRPr="00D163A9">
        <w:rPr>
          <w:rFonts w:eastAsia="Times New Roman" w:cs="Times New Roman"/>
          <w:szCs w:val="24"/>
        </w:rPr>
        <w:t xml:space="preserve"> plkst. 16:00</w:t>
      </w:r>
      <w:r w:rsidR="0090525F">
        <w:rPr>
          <w:rFonts w:eastAsia="Times New Roman" w:cs="Times New Roman"/>
          <w:szCs w:val="24"/>
        </w:rPr>
        <w:t>.</w:t>
      </w:r>
    </w:p>
    <w:p w:rsidR="00100A36" w:rsidRPr="00E16C74" w:rsidRDefault="0012111B" w:rsidP="00E16C74">
      <w:pPr>
        <w:tabs>
          <w:tab w:val="left" w:pos="567"/>
        </w:tabs>
        <w:spacing w:before="240" w:after="0"/>
        <w:ind w:left="66"/>
        <w:jc w:val="right"/>
        <w:rPr>
          <w:rFonts w:eastAsia="Times New Roman" w:cs="Times New Roman"/>
          <w:b/>
          <w:szCs w:val="24"/>
        </w:rPr>
      </w:pPr>
      <w:r w:rsidRPr="00E16C74">
        <w:rPr>
          <w:rFonts w:eastAsia="Times New Roman" w:cs="Times New Roman"/>
          <w:b/>
          <w:szCs w:val="24"/>
        </w:rPr>
        <w:t>Sanāksmi vadīja:</w:t>
      </w:r>
      <w:r w:rsidRPr="00E16C74">
        <w:rPr>
          <w:rFonts w:eastAsia="Times New Roman" w:cs="Times New Roman"/>
          <w:b/>
          <w:szCs w:val="24"/>
        </w:rPr>
        <w:tab/>
      </w:r>
      <w:r w:rsidRPr="00E16C74">
        <w:rPr>
          <w:rFonts w:eastAsia="Times New Roman" w:cs="Times New Roman"/>
          <w:b/>
          <w:szCs w:val="24"/>
        </w:rPr>
        <w:tab/>
      </w:r>
      <w:r w:rsidRPr="00E16C74">
        <w:rPr>
          <w:rFonts w:eastAsia="Times New Roman" w:cs="Times New Roman"/>
          <w:b/>
          <w:szCs w:val="24"/>
        </w:rPr>
        <w:tab/>
      </w:r>
      <w:r w:rsidRPr="00E16C74">
        <w:rPr>
          <w:rFonts w:eastAsia="Times New Roman" w:cs="Times New Roman"/>
          <w:b/>
          <w:szCs w:val="24"/>
        </w:rPr>
        <w:tab/>
      </w:r>
      <w:r w:rsidRPr="00E16C74">
        <w:rPr>
          <w:rFonts w:eastAsia="Times New Roman" w:cs="Times New Roman"/>
          <w:b/>
          <w:szCs w:val="24"/>
        </w:rPr>
        <w:tab/>
      </w:r>
      <w:proofErr w:type="spellStart"/>
      <w:r w:rsidR="00D65013">
        <w:rPr>
          <w:rFonts w:eastAsia="Times New Roman" w:cs="Times New Roman"/>
          <w:szCs w:val="24"/>
        </w:rPr>
        <w:t>I.Eihentāle</w:t>
      </w:r>
      <w:proofErr w:type="spellEnd"/>
    </w:p>
    <w:p w:rsidR="00E16C74" w:rsidRDefault="006830B2" w:rsidP="00E16C74">
      <w:pPr>
        <w:tabs>
          <w:tab w:val="left" w:pos="1260"/>
        </w:tabs>
        <w:spacing w:after="0"/>
        <w:jc w:val="right"/>
        <w:rPr>
          <w:rFonts w:eastAsia="Times New Roman" w:cs="Times New Roman"/>
          <w:b/>
          <w:szCs w:val="24"/>
        </w:rPr>
      </w:pPr>
      <w:r w:rsidRPr="00C26D4C">
        <w:rPr>
          <w:rFonts w:eastAsia="Times New Roman" w:cs="Times New Roman"/>
          <w:b/>
          <w:szCs w:val="24"/>
        </w:rPr>
        <w:t xml:space="preserve">                       </w:t>
      </w:r>
    </w:p>
    <w:p w:rsidR="0012111B" w:rsidRDefault="006830B2" w:rsidP="00E16C74">
      <w:pPr>
        <w:tabs>
          <w:tab w:val="left" w:pos="1260"/>
        </w:tabs>
        <w:spacing w:after="0"/>
        <w:jc w:val="right"/>
        <w:rPr>
          <w:rFonts w:eastAsia="Times New Roman" w:cs="Times New Roman"/>
          <w:szCs w:val="24"/>
        </w:rPr>
      </w:pPr>
      <w:r w:rsidRPr="00C26D4C">
        <w:rPr>
          <w:rFonts w:eastAsia="Times New Roman" w:cs="Times New Roman"/>
          <w:b/>
          <w:szCs w:val="24"/>
        </w:rPr>
        <w:t>Sanāksmi protokolēja:</w:t>
      </w:r>
      <w:r w:rsidRPr="00C26D4C">
        <w:rPr>
          <w:rFonts w:eastAsia="Times New Roman" w:cs="Times New Roman"/>
          <w:b/>
          <w:szCs w:val="24"/>
        </w:rPr>
        <w:tab/>
      </w:r>
      <w:r w:rsidRPr="00C26D4C">
        <w:rPr>
          <w:rFonts w:eastAsia="Times New Roman" w:cs="Times New Roman"/>
          <w:b/>
          <w:szCs w:val="24"/>
        </w:rPr>
        <w:tab/>
      </w:r>
      <w:r w:rsidRPr="00C26D4C">
        <w:rPr>
          <w:rFonts w:eastAsia="Times New Roman" w:cs="Times New Roman"/>
          <w:szCs w:val="24"/>
        </w:rPr>
        <w:t xml:space="preserve">                        </w:t>
      </w:r>
      <w:proofErr w:type="spellStart"/>
      <w:r w:rsidR="00D65013">
        <w:rPr>
          <w:rFonts w:eastAsia="Times New Roman" w:cs="Times New Roman"/>
          <w:szCs w:val="24"/>
        </w:rPr>
        <w:t>K.T.Kriķītis</w:t>
      </w:r>
      <w:proofErr w:type="spellEnd"/>
    </w:p>
    <w:p w:rsidR="00470832" w:rsidRDefault="00470832" w:rsidP="00E16C74">
      <w:pPr>
        <w:tabs>
          <w:tab w:val="left" w:pos="1260"/>
        </w:tabs>
        <w:spacing w:after="0"/>
        <w:jc w:val="right"/>
        <w:rPr>
          <w:rFonts w:eastAsia="Times New Roman" w:cs="Times New Roman"/>
          <w:szCs w:val="24"/>
        </w:rPr>
      </w:pPr>
    </w:p>
    <w:p w:rsidR="00470832" w:rsidRDefault="00470832" w:rsidP="00E16C74">
      <w:pPr>
        <w:tabs>
          <w:tab w:val="left" w:pos="1260"/>
        </w:tabs>
        <w:spacing w:after="0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Pielikums nr.1</w:t>
      </w:r>
    </w:p>
    <w:p w:rsidR="00470832" w:rsidRDefault="00470832" w:rsidP="00E16C74">
      <w:pPr>
        <w:tabs>
          <w:tab w:val="left" w:pos="1260"/>
        </w:tabs>
        <w:spacing w:after="0"/>
        <w:jc w:val="right"/>
        <w:rPr>
          <w:rFonts w:eastAsia="Times New Roman" w:cs="Times New Roman"/>
          <w:b/>
          <w:szCs w:val="24"/>
        </w:rPr>
      </w:pPr>
      <w:r w:rsidRPr="00470832">
        <w:rPr>
          <w:rFonts w:eastAsia="Times New Roman" w:cs="Times New Roman"/>
          <w:b/>
          <w:noProof/>
          <w:szCs w:val="24"/>
          <w:lang w:eastAsia="lv-LV"/>
        </w:rPr>
        <w:drawing>
          <wp:inline distT="0" distB="0" distL="0" distR="0">
            <wp:extent cx="5490845" cy="8464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846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32" w:rsidRDefault="00470832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br w:type="page"/>
      </w:r>
    </w:p>
    <w:p w:rsidR="00470832" w:rsidRDefault="00470832" w:rsidP="00E16C74">
      <w:pPr>
        <w:tabs>
          <w:tab w:val="left" w:pos="1260"/>
        </w:tabs>
        <w:spacing w:after="0"/>
        <w:jc w:val="right"/>
        <w:rPr>
          <w:rFonts w:eastAsia="Times New Roman" w:cs="Times New Roman"/>
          <w:szCs w:val="24"/>
        </w:rPr>
      </w:pPr>
      <w:r w:rsidRPr="00470832">
        <w:rPr>
          <w:rFonts w:eastAsia="Times New Roman" w:cs="Times New Roman"/>
          <w:szCs w:val="24"/>
        </w:rPr>
        <w:lastRenderedPageBreak/>
        <w:t>Pielikums nr.2</w:t>
      </w:r>
    </w:p>
    <w:p w:rsidR="00470832" w:rsidRDefault="00470832" w:rsidP="00E16C74">
      <w:pPr>
        <w:tabs>
          <w:tab w:val="left" w:pos="1260"/>
        </w:tabs>
        <w:spacing w:after="0"/>
        <w:jc w:val="right"/>
        <w:rPr>
          <w:rFonts w:eastAsia="Times New Roman" w:cs="Times New Roman"/>
          <w:szCs w:val="24"/>
        </w:rPr>
      </w:pPr>
    </w:p>
    <w:p w:rsidR="00470832" w:rsidRPr="00470832" w:rsidRDefault="00470832" w:rsidP="00E16C74">
      <w:pPr>
        <w:tabs>
          <w:tab w:val="left" w:pos="1260"/>
        </w:tabs>
        <w:spacing w:after="0"/>
        <w:jc w:val="right"/>
        <w:rPr>
          <w:rFonts w:eastAsia="Times New Roman" w:cs="Times New Roman"/>
          <w:szCs w:val="24"/>
        </w:rPr>
      </w:pPr>
      <w:r w:rsidRPr="00470832">
        <w:rPr>
          <w:rFonts w:eastAsia="Times New Roman" w:cs="Times New Roman"/>
          <w:noProof/>
          <w:szCs w:val="24"/>
          <w:lang w:eastAsia="lv-LV"/>
        </w:rPr>
        <w:drawing>
          <wp:inline distT="0" distB="0" distL="0" distR="0">
            <wp:extent cx="5490845" cy="3087796"/>
            <wp:effectExtent l="0" t="0" r="0" b="0"/>
            <wp:docPr id="4" name="Picture 4" descr="C:\Users\Inga.Eihentale\Desktop\2019.2020\ekskursija_novembris\Mācību ekskursija\Mācību ekskursija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ga.Eihentale\Desktop\2019.2020\ekskursija_novembris\Mācību ekskursija\Mācību ekskursija_liel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08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832" w:rsidRPr="00470832" w:rsidSect="0061036B">
      <w:footerReference w:type="default" r:id="rId11"/>
      <w:pgSz w:w="11906" w:h="16838"/>
      <w:pgMar w:top="709" w:right="1558" w:bottom="9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0C" w:rsidRDefault="000B630C" w:rsidP="001C0644">
      <w:pPr>
        <w:spacing w:after="0" w:line="240" w:lineRule="auto"/>
      </w:pPr>
      <w:r>
        <w:separator/>
      </w:r>
    </w:p>
  </w:endnote>
  <w:endnote w:type="continuationSeparator" w:id="0">
    <w:p w:rsidR="000B630C" w:rsidRDefault="000B630C" w:rsidP="001C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294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D0" w:rsidRDefault="000000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8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00D0" w:rsidRDefault="000000D0" w:rsidP="000000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0C" w:rsidRDefault="000B630C" w:rsidP="001C0644">
      <w:pPr>
        <w:spacing w:after="0" w:line="240" w:lineRule="auto"/>
      </w:pPr>
      <w:r>
        <w:separator/>
      </w:r>
    </w:p>
  </w:footnote>
  <w:footnote w:type="continuationSeparator" w:id="0">
    <w:p w:rsidR="000B630C" w:rsidRDefault="000B630C" w:rsidP="001C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FAE"/>
    <w:multiLevelType w:val="hybridMultilevel"/>
    <w:tmpl w:val="6F5CBC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A54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50CF"/>
    <w:multiLevelType w:val="multilevel"/>
    <w:tmpl w:val="154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BFE527E"/>
    <w:multiLevelType w:val="hybridMultilevel"/>
    <w:tmpl w:val="B6B4BF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106C"/>
    <w:multiLevelType w:val="multilevel"/>
    <w:tmpl w:val="7C4CDE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9272DA"/>
    <w:multiLevelType w:val="hybridMultilevel"/>
    <w:tmpl w:val="E0A238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16D"/>
    <w:multiLevelType w:val="hybridMultilevel"/>
    <w:tmpl w:val="70029ECC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8A2E16"/>
    <w:multiLevelType w:val="hybridMultilevel"/>
    <w:tmpl w:val="FED24DC8"/>
    <w:lvl w:ilvl="0" w:tplc="94E20B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64091D"/>
    <w:multiLevelType w:val="multilevel"/>
    <w:tmpl w:val="4670B9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8509CA"/>
    <w:multiLevelType w:val="hybridMultilevel"/>
    <w:tmpl w:val="9DBE0522"/>
    <w:lvl w:ilvl="0" w:tplc="4E348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377BD"/>
    <w:multiLevelType w:val="multilevel"/>
    <w:tmpl w:val="154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5752BD6"/>
    <w:multiLevelType w:val="hybridMultilevel"/>
    <w:tmpl w:val="FE94F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15137"/>
    <w:multiLevelType w:val="hybridMultilevel"/>
    <w:tmpl w:val="23B2DE1E"/>
    <w:lvl w:ilvl="0" w:tplc="C714F9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7728A"/>
    <w:multiLevelType w:val="hybridMultilevel"/>
    <w:tmpl w:val="B7AAA772"/>
    <w:lvl w:ilvl="0" w:tplc="419082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41C0D"/>
    <w:multiLevelType w:val="hybridMultilevel"/>
    <w:tmpl w:val="C3343A84"/>
    <w:lvl w:ilvl="0" w:tplc="0E0E84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302C8"/>
    <w:multiLevelType w:val="multilevel"/>
    <w:tmpl w:val="154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C1F43C0"/>
    <w:multiLevelType w:val="hybridMultilevel"/>
    <w:tmpl w:val="B622ACE0"/>
    <w:lvl w:ilvl="0" w:tplc="7F7AEFB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32CF9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A5A30"/>
    <w:multiLevelType w:val="multilevel"/>
    <w:tmpl w:val="154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FB83824"/>
    <w:multiLevelType w:val="multilevel"/>
    <w:tmpl w:val="E04EAC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B32638"/>
    <w:multiLevelType w:val="hybridMultilevel"/>
    <w:tmpl w:val="FE42F108"/>
    <w:lvl w:ilvl="0" w:tplc="59906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13698"/>
    <w:multiLevelType w:val="hybridMultilevel"/>
    <w:tmpl w:val="1D5EFD54"/>
    <w:lvl w:ilvl="0" w:tplc="E0803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AE0C27"/>
    <w:multiLevelType w:val="multilevel"/>
    <w:tmpl w:val="8640B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0FC06E8"/>
    <w:multiLevelType w:val="multilevel"/>
    <w:tmpl w:val="154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6C04691"/>
    <w:multiLevelType w:val="hybridMultilevel"/>
    <w:tmpl w:val="8B50004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70781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30896"/>
    <w:multiLevelType w:val="hybridMultilevel"/>
    <w:tmpl w:val="DBB0B31E"/>
    <w:lvl w:ilvl="0" w:tplc="547EB5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5250E"/>
    <w:multiLevelType w:val="hybridMultilevel"/>
    <w:tmpl w:val="D9B0BC38"/>
    <w:lvl w:ilvl="0" w:tplc="99A28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C6229E"/>
    <w:multiLevelType w:val="multilevel"/>
    <w:tmpl w:val="65807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1C755C1"/>
    <w:multiLevelType w:val="hybridMultilevel"/>
    <w:tmpl w:val="1F7082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4114D"/>
    <w:multiLevelType w:val="hybridMultilevel"/>
    <w:tmpl w:val="6BF4E63C"/>
    <w:lvl w:ilvl="0" w:tplc="6B0E71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7078E"/>
    <w:multiLevelType w:val="multilevel"/>
    <w:tmpl w:val="1548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14D7285"/>
    <w:multiLevelType w:val="hybridMultilevel"/>
    <w:tmpl w:val="6F5CBC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503FD"/>
    <w:multiLevelType w:val="hybridMultilevel"/>
    <w:tmpl w:val="8640C9C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EA4B28"/>
    <w:multiLevelType w:val="hybridMultilevel"/>
    <w:tmpl w:val="25A45EDA"/>
    <w:lvl w:ilvl="0" w:tplc="9E0C9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60" w:hanging="360"/>
      </w:pPr>
    </w:lvl>
    <w:lvl w:ilvl="2" w:tplc="0426001B" w:tentative="1">
      <w:start w:val="1"/>
      <w:numFmt w:val="lowerRoman"/>
      <w:lvlText w:val="%3."/>
      <w:lvlJc w:val="right"/>
      <w:pPr>
        <w:ind w:left="1080" w:hanging="180"/>
      </w:pPr>
    </w:lvl>
    <w:lvl w:ilvl="3" w:tplc="0426000F" w:tentative="1">
      <w:start w:val="1"/>
      <w:numFmt w:val="decimal"/>
      <w:lvlText w:val="%4."/>
      <w:lvlJc w:val="left"/>
      <w:pPr>
        <w:ind w:left="1800" w:hanging="360"/>
      </w:pPr>
    </w:lvl>
    <w:lvl w:ilvl="4" w:tplc="04260019" w:tentative="1">
      <w:start w:val="1"/>
      <w:numFmt w:val="lowerLetter"/>
      <w:lvlText w:val="%5."/>
      <w:lvlJc w:val="left"/>
      <w:pPr>
        <w:ind w:left="2520" w:hanging="360"/>
      </w:pPr>
    </w:lvl>
    <w:lvl w:ilvl="5" w:tplc="0426001B" w:tentative="1">
      <w:start w:val="1"/>
      <w:numFmt w:val="lowerRoman"/>
      <w:lvlText w:val="%6."/>
      <w:lvlJc w:val="right"/>
      <w:pPr>
        <w:ind w:left="3240" w:hanging="180"/>
      </w:pPr>
    </w:lvl>
    <w:lvl w:ilvl="6" w:tplc="0426000F" w:tentative="1">
      <w:start w:val="1"/>
      <w:numFmt w:val="decimal"/>
      <w:lvlText w:val="%7."/>
      <w:lvlJc w:val="left"/>
      <w:pPr>
        <w:ind w:left="3960" w:hanging="360"/>
      </w:pPr>
    </w:lvl>
    <w:lvl w:ilvl="7" w:tplc="04260019" w:tentative="1">
      <w:start w:val="1"/>
      <w:numFmt w:val="lowerLetter"/>
      <w:lvlText w:val="%8."/>
      <w:lvlJc w:val="left"/>
      <w:pPr>
        <w:ind w:left="4680" w:hanging="360"/>
      </w:pPr>
    </w:lvl>
    <w:lvl w:ilvl="8" w:tplc="042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771C437D"/>
    <w:multiLevelType w:val="multilevel"/>
    <w:tmpl w:val="A2901DA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8" w:hanging="1800"/>
      </w:pPr>
      <w:rPr>
        <w:rFonts w:hint="default"/>
      </w:rPr>
    </w:lvl>
  </w:abstractNum>
  <w:abstractNum w:abstractNumId="36" w15:restartNumberingAfterBreak="0">
    <w:nsid w:val="7A305E58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B2E0C"/>
    <w:multiLevelType w:val="hybridMultilevel"/>
    <w:tmpl w:val="3AFE82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3"/>
  </w:num>
  <w:num w:numId="4">
    <w:abstractNumId w:val="8"/>
  </w:num>
  <w:num w:numId="5">
    <w:abstractNumId w:val="22"/>
  </w:num>
  <w:num w:numId="6">
    <w:abstractNumId w:val="9"/>
  </w:num>
  <w:num w:numId="7">
    <w:abstractNumId w:val="20"/>
  </w:num>
  <w:num w:numId="8">
    <w:abstractNumId w:val="26"/>
  </w:num>
  <w:num w:numId="9">
    <w:abstractNumId w:val="19"/>
  </w:num>
  <w:num w:numId="10">
    <w:abstractNumId w:val="13"/>
  </w:num>
  <w:num w:numId="11">
    <w:abstractNumId w:val="28"/>
  </w:num>
  <w:num w:numId="12">
    <w:abstractNumId w:val="30"/>
  </w:num>
  <w:num w:numId="13">
    <w:abstractNumId w:val="14"/>
  </w:num>
  <w:num w:numId="14">
    <w:abstractNumId w:val="6"/>
  </w:num>
  <w:num w:numId="15">
    <w:abstractNumId w:val="5"/>
  </w:num>
  <w:num w:numId="16">
    <w:abstractNumId w:val="34"/>
  </w:num>
  <w:num w:numId="17">
    <w:abstractNumId w:val="7"/>
  </w:num>
  <w:num w:numId="18">
    <w:abstractNumId w:val="27"/>
  </w:num>
  <w:num w:numId="19">
    <w:abstractNumId w:val="12"/>
  </w:num>
  <w:num w:numId="20">
    <w:abstractNumId w:val="32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21"/>
  </w:num>
  <w:num w:numId="26">
    <w:abstractNumId w:val="37"/>
  </w:num>
  <w:num w:numId="27">
    <w:abstractNumId w:val="35"/>
  </w:num>
  <w:num w:numId="28">
    <w:abstractNumId w:val="1"/>
  </w:num>
  <w:num w:numId="29">
    <w:abstractNumId w:val="25"/>
  </w:num>
  <w:num w:numId="30">
    <w:abstractNumId w:val="17"/>
  </w:num>
  <w:num w:numId="31">
    <w:abstractNumId w:val="36"/>
  </w:num>
  <w:num w:numId="32">
    <w:abstractNumId w:val="2"/>
  </w:num>
  <w:num w:numId="33">
    <w:abstractNumId w:val="24"/>
  </w:num>
  <w:num w:numId="34">
    <w:abstractNumId w:val="11"/>
  </w:num>
  <w:num w:numId="35">
    <w:abstractNumId w:val="18"/>
  </w:num>
  <w:num w:numId="36">
    <w:abstractNumId w:val="10"/>
  </w:num>
  <w:num w:numId="37">
    <w:abstractNumId w:val="3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21"/>
    <w:rsid w:val="000000D0"/>
    <w:rsid w:val="000040F3"/>
    <w:rsid w:val="00007242"/>
    <w:rsid w:val="00013353"/>
    <w:rsid w:val="00022F7B"/>
    <w:rsid w:val="000311C0"/>
    <w:rsid w:val="000329CD"/>
    <w:rsid w:val="00033386"/>
    <w:rsid w:val="000337C3"/>
    <w:rsid w:val="0003527F"/>
    <w:rsid w:val="00046D33"/>
    <w:rsid w:val="000638D1"/>
    <w:rsid w:val="0008315D"/>
    <w:rsid w:val="0009463A"/>
    <w:rsid w:val="00095EAD"/>
    <w:rsid w:val="000B491B"/>
    <w:rsid w:val="000B55C3"/>
    <w:rsid w:val="000B630C"/>
    <w:rsid w:val="000C2373"/>
    <w:rsid w:val="000D259A"/>
    <w:rsid w:val="000D2FFB"/>
    <w:rsid w:val="000D6B0B"/>
    <w:rsid w:val="000F319A"/>
    <w:rsid w:val="00100A36"/>
    <w:rsid w:val="00107B81"/>
    <w:rsid w:val="001127DD"/>
    <w:rsid w:val="0012111B"/>
    <w:rsid w:val="00132246"/>
    <w:rsid w:val="00154EBE"/>
    <w:rsid w:val="00157478"/>
    <w:rsid w:val="00176950"/>
    <w:rsid w:val="00185AF2"/>
    <w:rsid w:val="0019341E"/>
    <w:rsid w:val="001B1921"/>
    <w:rsid w:val="001C0644"/>
    <w:rsid w:val="001D7A26"/>
    <w:rsid w:val="001E6145"/>
    <w:rsid w:val="001F286E"/>
    <w:rsid w:val="00200028"/>
    <w:rsid w:val="00234188"/>
    <w:rsid w:val="00235819"/>
    <w:rsid w:val="002463EC"/>
    <w:rsid w:val="00252DBF"/>
    <w:rsid w:val="00261031"/>
    <w:rsid w:val="00273DA8"/>
    <w:rsid w:val="0027798B"/>
    <w:rsid w:val="0028546C"/>
    <w:rsid w:val="00293D31"/>
    <w:rsid w:val="002A3DC4"/>
    <w:rsid w:val="002A3DF7"/>
    <w:rsid w:val="002A4A1C"/>
    <w:rsid w:val="002B595F"/>
    <w:rsid w:val="002D0D24"/>
    <w:rsid w:val="002D3188"/>
    <w:rsid w:val="002D3B76"/>
    <w:rsid w:val="002E1A81"/>
    <w:rsid w:val="002F0C69"/>
    <w:rsid w:val="002F6EFE"/>
    <w:rsid w:val="003205A1"/>
    <w:rsid w:val="00326215"/>
    <w:rsid w:val="0033215F"/>
    <w:rsid w:val="00332A09"/>
    <w:rsid w:val="00335625"/>
    <w:rsid w:val="0036132D"/>
    <w:rsid w:val="00362266"/>
    <w:rsid w:val="00372A3C"/>
    <w:rsid w:val="00396416"/>
    <w:rsid w:val="003A4E85"/>
    <w:rsid w:val="004036B2"/>
    <w:rsid w:val="004141B9"/>
    <w:rsid w:val="00422CEE"/>
    <w:rsid w:val="0042425B"/>
    <w:rsid w:val="00440C81"/>
    <w:rsid w:val="004642D4"/>
    <w:rsid w:val="00464A78"/>
    <w:rsid w:val="00470832"/>
    <w:rsid w:val="004839C4"/>
    <w:rsid w:val="004A3C85"/>
    <w:rsid w:val="004A6C7C"/>
    <w:rsid w:val="004B77AE"/>
    <w:rsid w:val="004D03F9"/>
    <w:rsid w:val="004E1F98"/>
    <w:rsid w:val="00505366"/>
    <w:rsid w:val="00506A36"/>
    <w:rsid w:val="0051076E"/>
    <w:rsid w:val="00517631"/>
    <w:rsid w:val="00535C1C"/>
    <w:rsid w:val="00544CFE"/>
    <w:rsid w:val="00546205"/>
    <w:rsid w:val="00582F15"/>
    <w:rsid w:val="005865D5"/>
    <w:rsid w:val="00591398"/>
    <w:rsid w:val="005A0BA2"/>
    <w:rsid w:val="005A6FE9"/>
    <w:rsid w:val="005B13C9"/>
    <w:rsid w:val="005B557C"/>
    <w:rsid w:val="005D383F"/>
    <w:rsid w:val="005E710A"/>
    <w:rsid w:val="00603922"/>
    <w:rsid w:val="00610016"/>
    <w:rsid w:val="0061036B"/>
    <w:rsid w:val="00615559"/>
    <w:rsid w:val="0062395F"/>
    <w:rsid w:val="00623FA6"/>
    <w:rsid w:val="006408F4"/>
    <w:rsid w:val="00645853"/>
    <w:rsid w:val="00655CF9"/>
    <w:rsid w:val="0066209E"/>
    <w:rsid w:val="00670856"/>
    <w:rsid w:val="006830B2"/>
    <w:rsid w:val="006965B1"/>
    <w:rsid w:val="006C3523"/>
    <w:rsid w:val="006E5696"/>
    <w:rsid w:val="006F0BE1"/>
    <w:rsid w:val="00711539"/>
    <w:rsid w:val="00717219"/>
    <w:rsid w:val="00717F40"/>
    <w:rsid w:val="00732F58"/>
    <w:rsid w:val="00772BCB"/>
    <w:rsid w:val="00775752"/>
    <w:rsid w:val="007A2633"/>
    <w:rsid w:val="007A48E5"/>
    <w:rsid w:val="007A69A9"/>
    <w:rsid w:val="007B0D3A"/>
    <w:rsid w:val="007C09F9"/>
    <w:rsid w:val="007C1559"/>
    <w:rsid w:val="007C537A"/>
    <w:rsid w:val="007C64AF"/>
    <w:rsid w:val="007D01F3"/>
    <w:rsid w:val="007D115C"/>
    <w:rsid w:val="007E1D82"/>
    <w:rsid w:val="007E5D6A"/>
    <w:rsid w:val="007E663F"/>
    <w:rsid w:val="0080032C"/>
    <w:rsid w:val="0080450A"/>
    <w:rsid w:val="00804DC0"/>
    <w:rsid w:val="00825CA5"/>
    <w:rsid w:val="008326FF"/>
    <w:rsid w:val="00832EFD"/>
    <w:rsid w:val="00840ABF"/>
    <w:rsid w:val="00844554"/>
    <w:rsid w:val="00850F23"/>
    <w:rsid w:val="0086187D"/>
    <w:rsid w:val="00862393"/>
    <w:rsid w:val="00862D78"/>
    <w:rsid w:val="00870732"/>
    <w:rsid w:val="008805E1"/>
    <w:rsid w:val="0088095E"/>
    <w:rsid w:val="00880ED4"/>
    <w:rsid w:val="008847C9"/>
    <w:rsid w:val="0089161D"/>
    <w:rsid w:val="00895E28"/>
    <w:rsid w:val="008A3A70"/>
    <w:rsid w:val="008B1619"/>
    <w:rsid w:val="008D0BEB"/>
    <w:rsid w:val="008D59E4"/>
    <w:rsid w:val="008E15E0"/>
    <w:rsid w:val="008F5C9D"/>
    <w:rsid w:val="0090525F"/>
    <w:rsid w:val="009123ED"/>
    <w:rsid w:val="00913DAF"/>
    <w:rsid w:val="00913F13"/>
    <w:rsid w:val="009166B6"/>
    <w:rsid w:val="009221E0"/>
    <w:rsid w:val="009256B6"/>
    <w:rsid w:val="00952C3E"/>
    <w:rsid w:val="0096219C"/>
    <w:rsid w:val="00973E1F"/>
    <w:rsid w:val="00975A2C"/>
    <w:rsid w:val="0097685D"/>
    <w:rsid w:val="009914DC"/>
    <w:rsid w:val="009A43BC"/>
    <w:rsid w:val="009A4F1A"/>
    <w:rsid w:val="009C2C0F"/>
    <w:rsid w:val="009C32F9"/>
    <w:rsid w:val="009D08C5"/>
    <w:rsid w:val="009D5AB6"/>
    <w:rsid w:val="009F12DE"/>
    <w:rsid w:val="009F1EAD"/>
    <w:rsid w:val="00A01541"/>
    <w:rsid w:val="00A14759"/>
    <w:rsid w:val="00A17B60"/>
    <w:rsid w:val="00A20756"/>
    <w:rsid w:val="00A222E5"/>
    <w:rsid w:val="00A3189A"/>
    <w:rsid w:val="00A43B85"/>
    <w:rsid w:val="00A46BF4"/>
    <w:rsid w:val="00A54ECD"/>
    <w:rsid w:val="00A67616"/>
    <w:rsid w:val="00A74AFE"/>
    <w:rsid w:val="00A8623D"/>
    <w:rsid w:val="00A97832"/>
    <w:rsid w:val="00AB028C"/>
    <w:rsid w:val="00AB65D7"/>
    <w:rsid w:val="00AB7255"/>
    <w:rsid w:val="00AD322D"/>
    <w:rsid w:val="00AD6001"/>
    <w:rsid w:val="00AF52C3"/>
    <w:rsid w:val="00B00EDA"/>
    <w:rsid w:val="00B044AA"/>
    <w:rsid w:val="00B11229"/>
    <w:rsid w:val="00B31AB9"/>
    <w:rsid w:val="00B35088"/>
    <w:rsid w:val="00B555CB"/>
    <w:rsid w:val="00B65FDC"/>
    <w:rsid w:val="00B77F3B"/>
    <w:rsid w:val="00B81B9E"/>
    <w:rsid w:val="00B854AA"/>
    <w:rsid w:val="00B90202"/>
    <w:rsid w:val="00B911C0"/>
    <w:rsid w:val="00B9348A"/>
    <w:rsid w:val="00BB375F"/>
    <w:rsid w:val="00BB3EC0"/>
    <w:rsid w:val="00BE1337"/>
    <w:rsid w:val="00BF26E8"/>
    <w:rsid w:val="00C000B4"/>
    <w:rsid w:val="00C11570"/>
    <w:rsid w:val="00C15096"/>
    <w:rsid w:val="00C26D4C"/>
    <w:rsid w:val="00C35357"/>
    <w:rsid w:val="00C415E0"/>
    <w:rsid w:val="00C5559F"/>
    <w:rsid w:val="00C56D0B"/>
    <w:rsid w:val="00C6594F"/>
    <w:rsid w:val="00C7543B"/>
    <w:rsid w:val="00C8290E"/>
    <w:rsid w:val="00CA4139"/>
    <w:rsid w:val="00CB324F"/>
    <w:rsid w:val="00CD511A"/>
    <w:rsid w:val="00D067E2"/>
    <w:rsid w:val="00D069E0"/>
    <w:rsid w:val="00D1134B"/>
    <w:rsid w:val="00D163A9"/>
    <w:rsid w:val="00D201B1"/>
    <w:rsid w:val="00D270F1"/>
    <w:rsid w:val="00D305EB"/>
    <w:rsid w:val="00D32F8A"/>
    <w:rsid w:val="00D36769"/>
    <w:rsid w:val="00D4041A"/>
    <w:rsid w:val="00D6430B"/>
    <w:rsid w:val="00D65013"/>
    <w:rsid w:val="00D96B69"/>
    <w:rsid w:val="00DA26A6"/>
    <w:rsid w:val="00DA2F93"/>
    <w:rsid w:val="00DA7DE5"/>
    <w:rsid w:val="00DC2C0C"/>
    <w:rsid w:val="00E050A8"/>
    <w:rsid w:val="00E12554"/>
    <w:rsid w:val="00E16C74"/>
    <w:rsid w:val="00E16D09"/>
    <w:rsid w:val="00E30ACF"/>
    <w:rsid w:val="00E428DA"/>
    <w:rsid w:val="00E43D39"/>
    <w:rsid w:val="00E47AAE"/>
    <w:rsid w:val="00E50603"/>
    <w:rsid w:val="00E56D23"/>
    <w:rsid w:val="00E83508"/>
    <w:rsid w:val="00E857EB"/>
    <w:rsid w:val="00E94E36"/>
    <w:rsid w:val="00EA0D33"/>
    <w:rsid w:val="00EA41A5"/>
    <w:rsid w:val="00EB2BC2"/>
    <w:rsid w:val="00EC0910"/>
    <w:rsid w:val="00EC14EA"/>
    <w:rsid w:val="00ED0B81"/>
    <w:rsid w:val="00EE1811"/>
    <w:rsid w:val="00EE24A4"/>
    <w:rsid w:val="00EE41F3"/>
    <w:rsid w:val="00EE710E"/>
    <w:rsid w:val="00EF57C6"/>
    <w:rsid w:val="00F06966"/>
    <w:rsid w:val="00F27EC5"/>
    <w:rsid w:val="00F340E6"/>
    <w:rsid w:val="00F36C5F"/>
    <w:rsid w:val="00F41D4F"/>
    <w:rsid w:val="00F43523"/>
    <w:rsid w:val="00F63FE0"/>
    <w:rsid w:val="00F65B9F"/>
    <w:rsid w:val="00F815E2"/>
    <w:rsid w:val="00F84D45"/>
    <w:rsid w:val="00FB1A9A"/>
    <w:rsid w:val="00FB47A9"/>
    <w:rsid w:val="00FB4EB1"/>
    <w:rsid w:val="00FC347D"/>
    <w:rsid w:val="00FD4013"/>
    <w:rsid w:val="00FF3E5D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D501"/>
  <w15:docId w15:val="{563F8C59-B223-49DD-8D60-6BACF04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413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0016"/>
    <w:pPr>
      <w:spacing w:after="0" w:line="240" w:lineRule="auto"/>
      <w:jc w:val="center"/>
    </w:pPr>
    <w:rPr>
      <w:rFonts w:eastAsia="Times New Roman" w:cs="Times New Roman"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610016"/>
    <w:rPr>
      <w:rFonts w:eastAsia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610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44"/>
  </w:style>
  <w:style w:type="paragraph" w:styleId="Footer">
    <w:name w:val="footer"/>
    <w:basedOn w:val="Normal"/>
    <w:link w:val="FooterChar"/>
    <w:uiPriority w:val="99"/>
    <w:unhideWhenUsed/>
    <w:rsid w:val="001C0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44"/>
  </w:style>
  <w:style w:type="paragraph" w:styleId="Title">
    <w:name w:val="Title"/>
    <w:basedOn w:val="Normal"/>
    <w:link w:val="TitleChar"/>
    <w:qFormat/>
    <w:rsid w:val="00C26D4C"/>
    <w:pPr>
      <w:spacing w:after="0" w:line="240" w:lineRule="auto"/>
      <w:jc w:val="center"/>
    </w:pPr>
    <w:rPr>
      <w:rFonts w:eastAsia="Times New Roman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26D4C"/>
    <w:rPr>
      <w:rFonts w:eastAsia="Times New Roman" w:cs="Times New Roman"/>
      <w:b/>
      <w:sz w:val="20"/>
      <w:szCs w:val="20"/>
      <w:u w:val="single"/>
    </w:rPr>
  </w:style>
  <w:style w:type="table" w:styleId="TableGrid">
    <w:name w:val="Table Grid"/>
    <w:basedOn w:val="TableNormal"/>
    <w:uiPriority w:val="59"/>
    <w:rsid w:val="00EC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4139"/>
    <w:rPr>
      <w:rFonts w:eastAsia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657B-2384-41C1-95AC-9E0E4AE3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2665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Gabrane</dc:creator>
  <cp:lastModifiedBy>Inga Eihentale</cp:lastModifiedBy>
  <cp:revision>8</cp:revision>
  <cp:lastPrinted>2019-10-22T06:24:00Z</cp:lastPrinted>
  <dcterms:created xsi:type="dcterms:W3CDTF">2019-10-17T13:54:00Z</dcterms:created>
  <dcterms:modified xsi:type="dcterms:W3CDTF">2019-10-22T06:25:00Z</dcterms:modified>
</cp:coreProperties>
</file>