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ECBE" w14:textId="77777777" w:rsidR="00752176" w:rsidRPr="007E3323" w:rsidRDefault="00846763" w:rsidP="00752176">
      <w:pPr>
        <w:tabs>
          <w:tab w:val="left" w:pos="8097"/>
        </w:tabs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1ECCB2A" wp14:editId="343AD87C">
            <wp:simplePos x="0" y="0"/>
            <wp:positionH relativeFrom="column">
              <wp:posOffset>2567940</wp:posOffset>
            </wp:positionH>
            <wp:positionV relativeFrom="paragraph">
              <wp:posOffset>-176530</wp:posOffset>
            </wp:positionV>
            <wp:extent cx="442595" cy="540385"/>
            <wp:effectExtent l="0" t="0" r="0" b="0"/>
            <wp:wrapNone/>
            <wp:docPr id="8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FEAE" w14:textId="77777777" w:rsidR="00752176" w:rsidRPr="007E3323" w:rsidRDefault="00752176" w:rsidP="00752176">
      <w:pPr>
        <w:tabs>
          <w:tab w:val="left" w:pos="171"/>
          <w:tab w:val="left" w:pos="9063"/>
        </w:tabs>
        <w:jc w:val="right"/>
        <w:rPr>
          <w:sz w:val="28"/>
          <w:szCs w:val="28"/>
        </w:rPr>
      </w:pPr>
      <w:r w:rsidRPr="007E3323">
        <w:rPr>
          <w:noProof/>
        </w:rPr>
        <w:t xml:space="preserve"> </w:t>
      </w:r>
    </w:p>
    <w:p w14:paraId="1B3B21E5" w14:textId="77777777" w:rsidR="00752176" w:rsidRPr="007E3323" w:rsidRDefault="00752176" w:rsidP="00752176">
      <w:pPr>
        <w:spacing w:before="120"/>
        <w:ind w:right="567"/>
        <w:jc w:val="center"/>
        <w:rPr>
          <w:sz w:val="18"/>
          <w:szCs w:val="18"/>
        </w:rPr>
      </w:pPr>
      <w:r w:rsidRPr="007E3323">
        <w:rPr>
          <w:sz w:val="18"/>
          <w:szCs w:val="18"/>
        </w:rPr>
        <w:t>LATVIJAS REPUBLIKA</w:t>
      </w:r>
    </w:p>
    <w:p w14:paraId="46900903" w14:textId="77777777" w:rsidR="00752176" w:rsidRPr="007E3323" w:rsidRDefault="00752176" w:rsidP="00752176">
      <w:pPr>
        <w:ind w:right="567"/>
        <w:jc w:val="center"/>
        <w:rPr>
          <w:noProof/>
          <w:sz w:val="20"/>
        </w:rPr>
      </w:pPr>
      <w:r w:rsidRPr="007E3323">
        <w:rPr>
          <w:noProof/>
          <w:sz w:val="20"/>
        </w:rPr>
        <w:t>JELGAVAS NOVADA PAŠVALDĪBA</w:t>
      </w:r>
    </w:p>
    <w:p w14:paraId="1EB6821F" w14:textId="77777777" w:rsidR="00752176" w:rsidRPr="007E3323" w:rsidRDefault="00752176" w:rsidP="00752176">
      <w:pPr>
        <w:ind w:right="567"/>
        <w:jc w:val="center"/>
        <w:rPr>
          <w:noProof/>
          <w:sz w:val="14"/>
          <w:szCs w:val="14"/>
        </w:rPr>
      </w:pPr>
      <w:r w:rsidRPr="007E3323">
        <w:rPr>
          <w:sz w:val="14"/>
          <w:szCs w:val="14"/>
        </w:rPr>
        <w:t>Reģ. Nr. 90009118031, Pasta iela 37, Jelgava, LV-3001, Latvija</w:t>
      </w:r>
    </w:p>
    <w:p w14:paraId="5AAAA46B" w14:textId="75647B79" w:rsidR="00752176" w:rsidRPr="007E3323" w:rsidRDefault="00752176" w:rsidP="00752176">
      <w:pPr>
        <w:ind w:right="567"/>
        <w:jc w:val="center"/>
        <w:rPr>
          <w:b/>
          <w:szCs w:val="28"/>
        </w:rPr>
      </w:pPr>
      <w:r w:rsidRPr="007E3323">
        <w:rPr>
          <w:b/>
          <w:szCs w:val="28"/>
        </w:rPr>
        <w:t xml:space="preserve">JELGAVAS NOVADA </w:t>
      </w:r>
      <w:r w:rsidR="00FF7751">
        <w:rPr>
          <w:b/>
          <w:szCs w:val="28"/>
        </w:rPr>
        <w:t>TĀLMĀCĪBAS</w:t>
      </w:r>
      <w:r w:rsidRPr="007E3323">
        <w:rPr>
          <w:b/>
          <w:szCs w:val="28"/>
        </w:rPr>
        <w:t xml:space="preserve"> VIDUSSKOLA</w:t>
      </w:r>
    </w:p>
    <w:p w14:paraId="5F728FCF" w14:textId="292D2474" w:rsidR="00752176" w:rsidRPr="00FF7751" w:rsidRDefault="00846763" w:rsidP="00752176">
      <w:pPr>
        <w:tabs>
          <w:tab w:val="left" w:pos="3876"/>
          <w:tab w:val="left" w:pos="6783"/>
        </w:tabs>
        <w:spacing w:before="60"/>
        <w:jc w:val="center"/>
        <w:rPr>
          <w:sz w:val="22"/>
          <w:szCs w:val="22"/>
        </w:rPr>
      </w:pPr>
      <w:r w:rsidRPr="00FF775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08FD8CC" wp14:editId="397CFC73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FA05DDA">
              <v:group id="Group 4" style="position:absolute;margin-left:9pt;margin-top:1.1pt;width:450pt;height:1.9pt;z-index:251657728" coordsize="9000,38" coordorigin="1800,3960" o:spid="_x0000_s1026" w14:anchorId="45D844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">
                <v:shape id="Picture 4" style="position:absolute;left:1800;top:3960;width:9000;height:38;visibility:visible;mso-wrap-style:square" alt="ceturtaa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o:title="ceturtaa" r:id="rId10"/>
                </v:shape>
                <v:line id="Line 5" style="position:absolute;visibility:visible;mso-wrap-style:square" o:spid="_x0000_s1028" strokeweight=".25pt" o:connectortype="straight" from="1800,3960" to="108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/>
              </v:group>
            </w:pict>
          </mc:Fallback>
        </mc:AlternateContent>
      </w:r>
      <w:r w:rsidR="00752176" w:rsidRPr="00FF7751">
        <w:rPr>
          <w:sz w:val="22"/>
          <w:szCs w:val="22"/>
        </w:rPr>
        <w:t>Reģ. Nr. Izglītības iestāžu reģistrā 4515900863, NMR kods: 90009250525,</w:t>
      </w:r>
      <w:r w:rsidR="00752176" w:rsidRPr="00FF7751">
        <w:rPr>
          <w:color w:val="000000"/>
          <w:sz w:val="22"/>
          <w:szCs w:val="22"/>
        </w:rPr>
        <w:t xml:space="preserve"> </w:t>
      </w:r>
      <w:r w:rsidR="00FF7751">
        <w:rPr>
          <w:color w:val="000000"/>
          <w:sz w:val="22"/>
          <w:szCs w:val="22"/>
        </w:rPr>
        <w:t>Skolas</w:t>
      </w:r>
      <w:r w:rsidR="00752176" w:rsidRPr="00FF7751">
        <w:rPr>
          <w:color w:val="000000"/>
          <w:sz w:val="22"/>
          <w:szCs w:val="22"/>
        </w:rPr>
        <w:t xml:space="preserve"> iela </w:t>
      </w:r>
      <w:r w:rsidR="00FF7751">
        <w:rPr>
          <w:color w:val="000000"/>
          <w:sz w:val="22"/>
          <w:szCs w:val="22"/>
        </w:rPr>
        <w:t>4b</w:t>
      </w:r>
      <w:r w:rsidR="00752176" w:rsidRPr="00FF7751">
        <w:rPr>
          <w:color w:val="000000"/>
          <w:sz w:val="22"/>
          <w:szCs w:val="22"/>
        </w:rPr>
        <w:t xml:space="preserve">, </w:t>
      </w:r>
      <w:r w:rsidR="00FF7751">
        <w:rPr>
          <w:color w:val="000000"/>
          <w:sz w:val="22"/>
          <w:szCs w:val="22"/>
        </w:rPr>
        <w:t>Ozolnieki</w:t>
      </w:r>
      <w:r w:rsidR="00752176" w:rsidRPr="00FF7751">
        <w:rPr>
          <w:sz w:val="22"/>
          <w:szCs w:val="22"/>
        </w:rPr>
        <w:t xml:space="preserve">, </w:t>
      </w:r>
      <w:r w:rsidR="00FF7751">
        <w:rPr>
          <w:sz w:val="22"/>
          <w:szCs w:val="22"/>
        </w:rPr>
        <w:t xml:space="preserve">Ozolnieku pagasts, Jelgavas novads, </w:t>
      </w:r>
      <w:r w:rsidR="00752176" w:rsidRPr="00FF7751">
        <w:rPr>
          <w:sz w:val="22"/>
          <w:szCs w:val="22"/>
        </w:rPr>
        <w:t>LV-30</w:t>
      </w:r>
      <w:r w:rsidR="00FF7751">
        <w:rPr>
          <w:sz w:val="22"/>
          <w:szCs w:val="22"/>
        </w:rPr>
        <w:t>18</w:t>
      </w:r>
      <w:r w:rsidR="00752176" w:rsidRPr="00FF7751">
        <w:rPr>
          <w:sz w:val="22"/>
          <w:szCs w:val="22"/>
        </w:rPr>
        <w:t>, Latvija</w:t>
      </w:r>
    </w:p>
    <w:p w14:paraId="4903EA77" w14:textId="0685C382" w:rsidR="00752176" w:rsidRPr="00FF7751" w:rsidRDefault="00FF7751" w:rsidP="00752176">
      <w:pPr>
        <w:tabs>
          <w:tab w:val="left" w:pos="3876"/>
          <w:tab w:val="left" w:pos="6783"/>
        </w:tabs>
        <w:spacing w:before="40"/>
        <w:jc w:val="center"/>
        <w:rPr>
          <w:sz w:val="22"/>
          <w:szCs w:val="22"/>
        </w:rPr>
      </w:pPr>
      <w:r w:rsidRPr="00FF7751">
        <w:rPr>
          <w:rStyle w:val="Emphasi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AEDA8AA" wp14:editId="1C028A24">
                <wp:simplePos x="0" y="0"/>
                <wp:positionH relativeFrom="column">
                  <wp:posOffset>9454515</wp:posOffset>
                </wp:positionH>
                <wp:positionV relativeFrom="paragraph">
                  <wp:posOffset>243840</wp:posOffset>
                </wp:positionV>
                <wp:extent cx="6000750" cy="45719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45719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8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E584B" id="Group 1" o:spid="_x0000_s1026" style="position:absolute;margin-left:744.45pt;margin-top:19.2pt;width:472.5pt;height:3.6pt;z-index:25165875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">
                <v:shape id="Picture 7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11" o:title="ceturtaa"/>
                </v:shape>
                <v:line id="Line 8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  <w:r w:rsidR="00752176" w:rsidRPr="00FF7751">
        <w:rPr>
          <w:sz w:val="22"/>
          <w:szCs w:val="22"/>
        </w:rPr>
        <w:t xml:space="preserve">Tālrunis: 63084021, e-pasts: </w:t>
      </w:r>
      <w:hyperlink r:id="rId12" w:history="1">
        <w:r w:rsidRPr="009D4287">
          <w:rPr>
            <w:rStyle w:val="Hyperlink"/>
            <w:sz w:val="22"/>
            <w:szCs w:val="22"/>
          </w:rPr>
          <w:t>jntv@jelgavasnovads.lv</w:t>
        </w:r>
      </w:hyperlink>
      <w:r w:rsidR="00752176" w:rsidRPr="00FF7751">
        <w:rPr>
          <w:color w:val="000000"/>
          <w:sz w:val="22"/>
          <w:szCs w:val="22"/>
        </w:rPr>
        <w:t xml:space="preserve">; </w:t>
      </w:r>
      <w:r w:rsidR="00752176" w:rsidRPr="00FF7751">
        <w:rPr>
          <w:color w:val="000000"/>
          <w:sz w:val="22"/>
          <w:szCs w:val="22"/>
          <w:u w:val="single"/>
        </w:rPr>
        <w:t>www.</w:t>
      </w:r>
      <w:r>
        <w:rPr>
          <w:color w:val="000000"/>
          <w:sz w:val="22"/>
          <w:szCs w:val="22"/>
          <w:u w:val="single"/>
        </w:rPr>
        <w:t>jntv</w:t>
      </w:r>
      <w:r w:rsidR="00752176" w:rsidRPr="00FF7751">
        <w:rPr>
          <w:color w:val="000000"/>
          <w:sz w:val="22"/>
          <w:szCs w:val="22"/>
          <w:u w:val="single"/>
        </w:rPr>
        <w:t>.lv</w:t>
      </w:r>
    </w:p>
    <w:p w14:paraId="5106B115" w14:textId="02FAFD84" w:rsidR="00752176" w:rsidRDefault="00FF7751" w:rsidP="00752176">
      <w:r>
        <w:t>___________________________________________________________________________</w:t>
      </w:r>
    </w:p>
    <w:p w14:paraId="08C447E7" w14:textId="77777777" w:rsidR="00752176" w:rsidRDefault="00752176" w:rsidP="005555F2">
      <w:pPr>
        <w:jc w:val="center"/>
      </w:pPr>
    </w:p>
    <w:p w14:paraId="6D071127" w14:textId="6607BC95" w:rsidR="00C7261C" w:rsidRDefault="00C7261C" w:rsidP="00FF7751">
      <w:pPr>
        <w:ind w:left="1440" w:firstLine="720"/>
      </w:pPr>
      <w:r>
        <w:t>IEKŠĒJAIS NORMAT</w:t>
      </w:r>
      <w:r w:rsidR="00A46FEF">
        <w:t>ĪVAIS AKTS Nr. 4.2.31</w:t>
      </w:r>
      <w:r>
        <w:t>.</w:t>
      </w:r>
    </w:p>
    <w:p w14:paraId="4329F3C3" w14:textId="77777777" w:rsidR="00F33A32" w:rsidRDefault="00F33A32" w:rsidP="00A2194B">
      <w:pPr>
        <w:jc w:val="right"/>
      </w:pPr>
    </w:p>
    <w:p w14:paraId="3B795D93" w14:textId="77777777" w:rsidR="00662CB9" w:rsidRDefault="00662CB9" w:rsidP="00A2194B">
      <w:pPr>
        <w:jc w:val="right"/>
      </w:pPr>
    </w:p>
    <w:p w14:paraId="3A07B329" w14:textId="77777777" w:rsidR="00662CB9" w:rsidRDefault="00662CB9" w:rsidP="00A2194B">
      <w:pPr>
        <w:jc w:val="right"/>
      </w:pPr>
    </w:p>
    <w:p w14:paraId="5470EECE" w14:textId="77777777" w:rsidR="00A2194B" w:rsidRPr="00F33A32" w:rsidRDefault="000C0D7D" w:rsidP="00A2194B">
      <w:pPr>
        <w:jc w:val="right"/>
      </w:pPr>
      <w:r w:rsidRPr="00F33A32">
        <w:t>APSTIPRINĀTS</w:t>
      </w:r>
    </w:p>
    <w:p w14:paraId="0B86368C" w14:textId="209FCC7E" w:rsidR="00A2194B" w:rsidRPr="00F33A32" w:rsidRDefault="00D50291" w:rsidP="00D67F40">
      <w:pPr>
        <w:ind w:left="3600"/>
        <w:jc w:val="right"/>
      </w:pPr>
      <w:r w:rsidRPr="00F33A32">
        <w:t xml:space="preserve">    </w:t>
      </w:r>
      <w:r w:rsidR="000C0D7D" w:rsidRPr="00F33A32">
        <w:t>ar</w:t>
      </w:r>
      <w:r w:rsidRPr="00F33A32">
        <w:t xml:space="preserve"> </w:t>
      </w:r>
      <w:r w:rsidR="00A2194B" w:rsidRPr="00F33A32">
        <w:t xml:space="preserve">Jelgavas novada </w:t>
      </w:r>
      <w:r w:rsidR="00812340">
        <w:t>Tālmācības</w:t>
      </w:r>
      <w:r w:rsidR="00A2194B" w:rsidRPr="00F33A32">
        <w:t xml:space="preserve"> vidusskolas</w:t>
      </w:r>
      <w:r w:rsidRPr="00F33A32">
        <w:t xml:space="preserve"> </w:t>
      </w:r>
    </w:p>
    <w:p w14:paraId="61995A39" w14:textId="248AB55C" w:rsidR="00D50291" w:rsidRDefault="000C0D7D" w:rsidP="00A46FEF">
      <w:pPr>
        <w:ind w:left="3600"/>
        <w:jc w:val="right"/>
        <w:rPr>
          <w:color w:val="000000"/>
        </w:rPr>
      </w:pPr>
      <w:r w:rsidRPr="00F33A32">
        <w:rPr>
          <w:color w:val="000000"/>
        </w:rPr>
        <w:t>direktora</w:t>
      </w:r>
      <w:r w:rsidR="00D67F40" w:rsidRPr="00F33A32">
        <w:rPr>
          <w:color w:val="000000"/>
        </w:rPr>
        <w:t xml:space="preserve"> </w:t>
      </w:r>
      <w:r w:rsidR="00DF5DF4">
        <w:rPr>
          <w:color w:val="000000"/>
        </w:rPr>
        <w:t xml:space="preserve">rīkojumu Nr. </w:t>
      </w:r>
      <w:r w:rsidR="00A46FEF">
        <w:rPr>
          <w:color w:val="000000"/>
        </w:rPr>
        <w:t>JNTV/1-9/24/18</w:t>
      </w:r>
    </w:p>
    <w:p w14:paraId="785C42B1" w14:textId="5F8E2D8A" w:rsidR="00A46FEF" w:rsidRPr="00ED7BEB" w:rsidRDefault="00A46FEF" w:rsidP="00A46FEF">
      <w:pPr>
        <w:ind w:left="3600"/>
        <w:jc w:val="right"/>
      </w:pPr>
      <w:r>
        <w:rPr>
          <w:color w:val="000000"/>
        </w:rPr>
        <w:t>no 10.09.2024.</w:t>
      </w:r>
    </w:p>
    <w:p w14:paraId="693DF75B" w14:textId="25375706" w:rsidR="00662CB9" w:rsidRDefault="00662CB9" w:rsidP="00812340">
      <w:pPr>
        <w:rPr>
          <w:b/>
          <w:sz w:val="28"/>
          <w:szCs w:val="28"/>
        </w:rPr>
      </w:pPr>
    </w:p>
    <w:p w14:paraId="094751AD" w14:textId="31EAA666" w:rsidR="009026D2" w:rsidRDefault="00E425C5" w:rsidP="00A21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41C21" w:rsidRPr="00341C21">
        <w:rPr>
          <w:b/>
          <w:sz w:val="28"/>
          <w:szCs w:val="28"/>
        </w:rPr>
        <w:t>ārtība</w:t>
      </w:r>
      <w:r w:rsidR="00A2194B" w:rsidRPr="00341C21">
        <w:rPr>
          <w:b/>
          <w:sz w:val="28"/>
          <w:szCs w:val="28"/>
        </w:rPr>
        <w:t xml:space="preserve">, kādā Jelgavas novada </w:t>
      </w:r>
      <w:r w:rsidR="00812340">
        <w:rPr>
          <w:b/>
          <w:sz w:val="28"/>
          <w:szCs w:val="28"/>
        </w:rPr>
        <w:t>Tālmācības</w:t>
      </w:r>
      <w:r w:rsidR="00A2194B" w:rsidRPr="00341C21">
        <w:rPr>
          <w:b/>
          <w:sz w:val="28"/>
          <w:szCs w:val="28"/>
        </w:rPr>
        <w:t xml:space="preserve"> vidusskola </w:t>
      </w:r>
      <w:r w:rsidR="009026D2">
        <w:rPr>
          <w:b/>
          <w:sz w:val="28"/>
          <w:szCs w:val="28"/>
        </w:rPr>
        <w:t xml:space="preserve">rīkojas </w:t>
      </w:r>
    </w:p>
    <w:p w14:paraId="101517BE" w14:textId="77777777" w:rsidR="00FA2313" w:rsidRDefault="009026D2" w:rsidP="00AC3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izglītojamo disciplīnas </w:t>
      </w:r>
      <w:r w:rsidR="00D252D4">
        <w:rPr>
          <w:b/>
          <w:sz w:val="28"/>
          <w:szCs w:val="28"/>
        </w:rPr>
        <w:t>pārkāpumu</w:t>
      </w:r>
      <w:r w:rsidR="00AC3BB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nepietiekamu </w:t>
      </w:r>
      <w:r w:rsidR="00AC3BB5">
        <w:rPr>
          <w:b/>
          <w:sz w:val="28"/>
          <w:szCs w:val="28"/>
        </w:rPr>
        <w:t xml:space="preserve">vērtējumu un neattaisnotu kavējumu </w:t>
      </w:r>
      <w:r>
        <w:rPr>
          <w:b/>
          <w:sz w:val="28"/>
          <w:szCs w:val="28"/>
        </w:rPr>
        <w:t>gadījumos</w:t>
      </w:r>
    </w:p>
    <w:p w14:paraId="143C88DA" w14:textId="77777777" w:rsidR="00341C21" w:rsidRDefault="00341C21" w:rsidP="00A2194B">
      <w:pPr>
        <w:jc w:val="center"/>
        <w:rPr>
          <w:b/>
        </w:rPr>
      </w:pPr>
    </w:p>
    <w:p w14:paraId="715AC8D7" w14:textId="77777777" w:rsidR="00662CB9" w:rsidRDefault="00662CB9" w:rsidP="009026D2">
      <w:pPr>
        <w:jc w:val="right"/>
        <w:rPr>
          <w:i/>
          <w:sz w:val="18"/>
          <w:szCs w:val="18"/>
        </w:rPr>
      </w:pPr>
    </w:p>
    <w:p w14:paraId="42D7E268" w14:textId="77777777" w:rsidR="009026D2" w:rsidRPr="00D252D4" w:rsidRDefault="000C0D7D" w:rsidP="009026D2">
      <w:pPr>
        <w:jc w:val="right"/>
        <w:rPr>
          <w:i/>
          <w:sz w:val="22"/>
          <w:szCs w:val="22"/>
        </w:rPr>
      </w:pPr>
      <w:r w:rsidRPr="00D252D4">
        <w:rPr>
          <w:i/>
          <w:sz w:val="22"/>
          <w:szCs w:val="22"/>
        </w:rPr>
        <w:t>Izdots</w:t>
      </w:r>
      <w:r w:rsidR="00A2194B" w:rsidRPr="00D252D4">
        <w:rPr>
          <w:i/>
          <w:sz w:val="22"/>
          <w:szCs w:val="22"/>
        </w:rPr>
        <w:t xml:space="preserve"> </w:t>
      </w:r>
      <w:r w:rsidR="009026D2" w:rsidRPr="00D252D4">
        <w:rPr>
          <w:i/>
          <w:sz w:val="22"/>
          <w:szCs w:val="22"/>
        </w:rPr>
        <w:t xml:space="preserve">pamatojoties uz Jelgavas novada Izglītības pārvaldes vadītājas </w:t>
      </w:r>
    </w:p>
    <w:p w14:paraId="6F1584D3" w14:textId="77777777" w:rsidR="00AC3BB5" w:rsidRDefault="00AC3BB5" w:rsidP="009026D2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2021.gada 12.novembra rīkojumu Nr. IP/3-2/21/33 </w:t>
      </w:r>
    </w:p>
    <w:p w14:paraId="279572B6" w14:textId="77777777" w:rsidR="00A2194B" w:rsidRPr="00D252D4" w:rsidRDefault="00AC3BB5" w:rsidP="009026D2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un saskaņā ar “Rīcības un atbalsta plānu darbā ar izglītojamo disciplīnas pārkāpumu, neattaisnotu kavējumu un nepietiekamu vērtējumu gadījumiem Jelgavas novadā” </w:t>
      </w:r>
    </w:p>
    <w:p w14:paraId="641BD678" w14:textId="2284C01C" w:rsidR="00662CB9" w:rsidRPr="00A65735" w:rsidRDefault="00662CB9" w:rsidP="00812340">
      <w:pPr>
        <w:rPr>
          <w:i/>
          <w:sz w:val="18"/>
          <w:szCs w:val="18"/>
        </w:rPr>
      </w:pPr>
    </w:p>
    <w:p w14:paraId="1AFF9EAD" w14:textId="77777777" w:rsidR="00A2194B" w:rsidRDefault="00A2194B" w:rsidP="00A2194B">
      <w:pPr>
        <w:rPr>
          <w:sz w:val="20"/>
          <w:szCs w:val="20"/>
        </w:rPr>
      </w:pPr>
    </w:p>
    <w:p w14:paraId="5B770799" w14:textId="77777777" w:rsidR="006A365E" w:rsidRDefault="006A365E" w:rsidP="006A365E">
      <w:pPr>
        <w:numPr>
          <w:ilvl w:val="0"/>
          <w:numId w:val="16"/>
        </w:numPr>
        <w:ind w:left="426"/>
        <w:jc w:val="center"/>
        <w:rPr>
          <w:b/>
        </w:rPr>
      </w:pPr>
      <w:r w:rsidRPr="006A365E">
        <w:rPr>
          <w:b/>
        </w:rPr>
        <w:t>VISPĀRĪGIE NOTEIKUMI</w:t>
      </w:r>
    </w:p>
    <w:p w14:paraId="006B4DA1" w14:textId="77777777" w:rsidR="00EB516C" w:rsidRPr="006A365E" w:rsidRDefault="00EB516C" w:rsidP="00EB516C">
      <w:pPr>
        <w:ind w:left="426"/>
        <w:rPr>
          <w:b/>
        </w:rPr>
      </w:pPr>
    </w:p>
    <w:p w14:paraId="2F8DD32F" w14:textId="7311769D" w:rsidR="00665DD3" w:rsidRDefault="00A46FEF" w:rsidP="006A365E">
      <w:pPr>
        <w:numPr>
          <w:ilvl w:val="1"/>
          <w:numId w:val="16"/>
        </w:numPr>
        <w:tabs>
          <w:tab w:val="clear" w:pos="780"/>
          <w:tab w:val="num" w:pos="360"/>
        </w:tabs>
        <w:ind w:left="426" w:hanging="426"/>
        <w:jc w:val="both"/>
      </w:pPr>
      <w:r>
        <w:t xml:space="preserve"> </w:t>
      </w:r>
      <w:r w:rsidR="00FB5795" w:rsidRPr="00FB5795">
        <w:t xml:space="preserve">Jelgavas novada </w:t>
      </w:r>
      <w:r w:rsidR="00812340">
        <w:t>Tālmācības</w:t>
      </w:r>
      <w:r w:rsidR="00FB5795" w:rsidRPr="00FB5795">
        <w:t xml:space="preserve"> vid</w:t>
      </w:r>
      <w:r w:rsidR="00152A45">
        <w:t>usskolas (turpmāk tekstā – SKOLA</w:t>
      </w:r>
      <w:r w:rsidR="00FB5795" w:rsidRPr="00FB5795">
        <w:t xml:space="preserve">) izstrādātais iekšējais normatīvais akts “Kārtība, kādā Jelgavas novada </w:t>
      </w:r>
      <w:r w:rsidR="00812340">
        <w:t>Tālmācības</w:t>
      </w:r>
      <w:r w:rsidR="00FB5795" w:rsidRPr="00FB5795">
        <w:t xml:space="preserve"> vidusskola</w:t>
      </w:r>
      <w:r w:rsidR="009026D2">
        <w:t xml:space="preserve"> rīkojas izglītojamo disciplīnas </w:t>
      </w:r>
      <w:r w:rsidR="00D252D4">
        <w:t>pārkāpumu</w:t>
      </w:r>
      <w:r w:rsidR="00C9520E">
        <w:t xml:space="preserve">, </w:t>
      </w:r>
      <w:r w:rsidR="009026D2">
        <w:t xml:space="preserve">nepietiekamu vērtējumu </w:t>
      </w:r>
      <w:r w:rsidR="00C9520E">
        <w:t xml:space="preserve">un neattaisnotu kavējumu </w:t>
      </w:r>
      <w:r w:rsidR="009026D2">
        <w:t>gadījumos</w:t>
      </w:r>
      <w:r w:rsidR="00FB5795" w:rsidRPr="00FB5795">
        <w:t xml:space="preserve">” </w:t>
      </w:r>
      <w:r w:rsidR="00944513">
        <w:t xml:space="preserve">(turpmāk tekstā – KĀRTĪBA) </w:t>
      </w:r>
      <w:r w:rsidR="00FB5795" w:rsidRPr="00FB5795">
        <w:t>p</w:t>
      </w:r>
      <w:r w:rsidR="00152A45">
        <w:t>aredzēts, lai nodrošinātu SKOLAS</w:t>
      </w:r>
      <w:r w:rsidR="00662CB9">
        <w:t xml:space="preserve"> vienotu rīcības plānu</w:t>
      </w:r>
      <w:r w:rsidR="009026D2">
        <w:t xml:space="preserve"> izglītojamo</w:t>
      </w:r>
      <w:r w:rsidR="00665DD3">
        <w:t>:</w:t>
      </w:r>
    </w:p>
    <w:p w14:paraId="6EEB86AB" w14:textId="77777777" w:rsidR="00D252D4" w:rsidRDefault="009026D2" w:rsidP="00D252D4">
      <w:pPr>
        <w:pStyle w:val="ListParagraph"/>
        <w:numPr>
          <w:ilvl w:val="2"/>
          <w:numId w:val="16"/>
        </w:numPr>
        <w:tabs>
          <w:tab w:val="clear" w:pos="1080"/>
          <w:tab w:val="num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21620">
        <w:rPr>
          <w:rFonts w:ascii="Times New Roman" w:hAnsi="Times New Roman"/>
          <w:sz w:val="24"/>
          <w:szCs w:val="24"/>
        </w:rPr>
        <w:t>isciplīnas pārkāpumu gadījumos;</w:t>
      </w:r>
    </w:p>
    <w:p w14:paraId="5C9A363C" w14:textId="77777777" w:rsidR="00232C44" w:rsidRDefault="009026D2" w:rsidP="00D252D4">
      <w:pPr>
        <w:pStyle w:val="ListParagraph"/>
        <w:numPr>
          <w:ilvl w:val="2"/>
          <w:numId w:val="16"/>
        </w:numPr>
        <w:tabs>
          <w:tab w:val="clear" w:pos="1080"/>
          <w:tab w:val="num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D252D4">
        <w:rPr>
          <w:rFonts w:ascii="Times New Roman" w:hAnsi="Times New Roman"/>
          <w:sz w:val="24"/>
          <w:szCs w:val="24"/>
        </w:rPr>
        <w:t>n</w:t>
      </w:r>
      <w:r w:rsidR="00AC3BB5">
        <w:rPr>
          <w:rFonts w:ascii="Times New Roman" w:hAnsi="Times New Roman"/>
          <w:sz w:val="24"/>
          <w:szCs w:val="24"/>
        </w:rPr>
        <w:t>epietiekamu vērtējumu gadījumos;</w:t>
      </w:r>
    </w:p>
    <w:p w14:paraId="231F7171" w14:textId="77777777" w:rsidR="00D252D4" w:rsidRDefault="00AC3BB5" w:rsidP="007F56AE">
      <w:pPr>
        <w:pStyle w:val="ListParagraph"/>
        <w:numPr>
          <w:ilvl w:val="2"/>
          <w:numId w:val="16"/>
        </w:numPr>
        <w:tabs>
          <w:tab w:val="clear" w:pos="1080"/>
          <w:tab w:val="num" w:pos="141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neattaisnotu kavējumu gadījumos.</w:t>
      </w:r>
    </w:p>
    <w:p w14:paraId="779716F9" w14:textId="2EC25C4D" w:rsidR="007F56AE" w:rsidRPr="00944513" w:rsidRDefault="00CD554E" w:rsidP="00944513">
      <w:pPr>
        <w:pStyle w:val="ListParagraph"/>
        <w:numPr>
          <w:ilvl w:val="1"/>
          <w:numId w:val="16"/>
        </w:numPr>
        <w:tabs>
          <w:tab w:val="clear" w:pos="780"/>
          <w:tab w:val="num" w:pos="426"/>
        </w:tabs>
        <w:ind w:left="567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KĀRTĪBA ietver sevī noteiktus secīgus rīcības soļus</w:t>
      </w:r>
      <w:r w:rsidR="0094451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7F56AE" w:rsidRPr="00944513">
        <w:rPr>
          <w:rFonts w:ascii="Times New Roman" w:hAnsi="Times New Roman"/>
          <w:sz w:val="24"/>
          <w:szCs w:val="24"/>
          <w:lang w:eastAsia="lv-LV"/>
        </w:rPr>
        <w:t xml:space="preserve">atbilstoši </w:t>
      </w:r>
      <w:r w:rsidR="00AB14D4">
        <w:rPr>
          <w:rFonts w:ascii="Times New Roman" w:hAnsi="Times New Roman"/>
          <w:sz w:val="24"/>
          <w:szCs w:val="24"/>
          <w:lang w:eastAsia="lv-LV"/>
        </w:rPr>
        <w:t>“</w:t>
      </w:r>
      <w:r w:rsidR="00FA6D59" w:rsidRPr="00944513">
        <w:rPr>
          <w:rFonts w:ascii="Times New Roman" w:hAnsi="Times New Roman"/>
          <w:sz w:val="24"/>
          <w:szCs w:val="24"/>
          <w:lang w:eastAsia="lv-LV"/>
        </w:rPr>
        <w:t xml:space="preserve">Jelgavas novada </w:t>
      </w:r>
      <w:r w:rsidR="00812340">
        <w:rPr>
          <w:rFonts w:ascii="Times New Roman" w:hAnsi="Times New Roman"/>
          <w:sz w:val="24"/>
          <w:szCs w:val="24"/>
          <w:lang w:eastAsia="lv-LV"/>
        </w:rPr>
        <w:t>Tālmācības</w:t>
      </w:r>
      <w:r w:rsidR="00FA6D59" w:rsidRPr="00944513">
        <w:rPr>
          <w:rFonts w:ascii="Times New Roman" w:hAnsi="Times New Roman"/>
          <w:sz w:val="24"/>
          <w:szCs w:val="24"/>
          <w:lang w:eastAsia="lv-LV"/>
        </w:rPr>
        <w:t xml:space="preserve"> vidusskolas</w:t>
      </w:r>
      <w:r w:rsidR="007F56AE" w:rsidRPr="00944513">
        <w:rPr>
          <w:rFonts w:ascii="Times New Roman" w:hAnsi="Times New Roman"/>
          <w:sz w:val="24"/>
          <w:szCs w:val="24"/>
          <w:lang w:eastAsia="lv-LV"/>
        </w:rPr>
        <w:t xml:space="preserve"> rīcības plānam disciplīnas pārkāpumu, nepietiekamu vērtējumu un neattaisnotu kavējumu gadījumos</w:t>
      </w:r>
      <w:r w:rsidR="00AB14D4">
        <w:rPr>
          <w:rFonts w:ascii="Times New Roman" w:hAnsi="Times New Roman"/>
          <w:sz w:val="24"/>
          <w:szCs w:val="24"/>
          <w:lang w:eastAsia="lv-LV"/>
        </w:rPr>
        <w:t>”</w:t>
      </w:r>
      <w:r w:rsidR="007F56AE" w:rsidRPr="00944513">
        <w:rPr>
          <w:rFonts w:ascii="Times New Roman" w:hAnsi="Times New Roman"/>
          <w:sz w:val="24"/>
          <w:szCs w:val="24"/>
          <w:lang w:eastAsia="lv-LV"/>
        </w:rPr>
        <w:t xml:space="preserve"> (skat. Pielikumu Nr. 1).</w:t>
      </w:r>
    </w:p>
    <w:p w14:paraId="7A59546D" w14:textId="77777777" w:rsidR="00D252D4" w:rsidRDefault="00D252D4" w:rsidP="003721B5">
      <w:pPr>
        <w:jc w:val="center"/>
        <w:rPr>
          <w:b/>
        </w:rPr>
      </w:pPr>
    </w:p>
    <w:p w14:paraId="5008D11C" w14:textId="77777777" w:rsidR="00D252D4" w:rsidRDefault="00D252D4" w:rsidP="003721B5">
      <w:pPr>
        <w:jc w:val="center"/>
        <w:rPr>
          <w:b/>
        </w:rPr>
      </w:pPr>
    </w:p>
    <w:p w14:paraId="7D4AEE38" w14:textId="77777777" w:rsidR="00D252D4" w:rsidRDefault="00D252D4" w:rsidP="003721B5">
      <w:pPr>
        <w:jc w:val="center"/>
        <w:rPr>
          <w:b/>
        </w:rPr>
      </w:pPr>
    </w:p>
    <w:p w14:paraId="602AB71F" w14:textId="77777777" w:rsidR="007F56AE" w:rsidRDefault="007F56AE" w:rsidP="00944513">
      <w:pPr>
        <w:rPr>
          <w:b/>
        </w:rPr>
      </w:pPr>
    </w:p>
    <w:p w14:paraId="61C01333" w14:textId="77777777" w:rsidR="007F56AE" w:rsidRDefault="007F56AE" w:rsidP="007F56AE">
      <w:pPr>
        <w:rPr>
          <w:b/>
        </w:rPr>
        <w:sectPr w:rsidR="007F56AE" w:rsidSect="00662CB9"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892" w:right="1134" w:bottom="854" w:left="1701" w:header="1134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15"/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96"/>
        <w:gridCol w:w="9219"/>
        <w:gridCol w:w="1842"/>
      </w:tblGrid>
      <w:tr w:rsidR="00556968" w14:paraId="2D3F24BC" w14:textId="77777777" w:rsidTr="00271575">
        <w:trPr>
          <w:tblHeader/>
        </w:trPr>
        <w:tc>
          <w:tcPr>
            <w:tcW w:w="1696" w:type="dxa"/>
            <w:shd w:val="clear" w:color="auto" w:fill="auto"/>
          </w:tcPr>
          <w:p w14:paraId="20AD7DCC" w14:textId="290F7240" w:rsidR="00556968" w:rsidRPr="003721B5" w:rsidRDefault="00812340" w:rsidP="0027157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376F9A8" wp14:editId="0D2037FC">
                      <wp:simplePos x="0" y="0"/>
                      <wp:positionH relativeFrom="column">
                        <wp:posOffset>-414020</wp:posOffset>
                      </wp:positionH>
                      <wp:positionV relativeFrom="paragraph">
                        <wp:posOffset>-640715</wp:posOffset>
                      </wp:positionV>
                      <wp:extent cx="10086975" cy="676275"/>
                      <wp:effectExtent l="0" t="0" r="9525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869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3EF57" w14:textId="303BC8EF" w:rsidR="00FA6D59" w:rsidRPr="00FA6D59" w:rsidRDefault="007F56AE" w:rsidP="007F56A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A6D5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Jelgavas novada </w:t>
                                  </w:r>
                                  <w:r w:rsidR="0081234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Tālmācības</w:t>
                                  </w:r>
                                  <w:r w:rsidR="00565D4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vidusskolas rīcības plā</w:t>
                                  </w:r>
                                  <w:r w:rsidRPr="00FA6D5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ns iz</w:t>
                                  </w:r>
                                  <w:r w:rsidR="005D652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glītojamo disciplīnas pārkāpumu</w:t>
                                  </w:r>
                                  <w:r w:rsidRPr="00FA6D5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nepietiekamu vērtējumu </w:t>
                                  </w:r>
                                </w:p>
                                <w:p w14:paraId="7C31E0C7" w14:textId="77777777" w:rsidR="007F56AE" w:rsidRDefault="007F56AE" w:rsidP="007F56A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A6D5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un neattaisnotu kavējumu gadījumos</w:t>
                                  </w:r>
                                </w:p>
                                <w:p w14:paraId="70457F9A" w14:textId="1410218F" w:rsidR="00B057C7" w:rsidRPr="00663E22" w:rsidRDefault="00B057C7" w:rsidP="00B057C7">
                                  <w:pPr>
                                    <w:pStyle w:val="ListParagraph"/>
                                    <w:ind w:left="108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*treknrakstā veiktie ieraksti attiecas tikai uz nepilngadīgajiem izglītojamajiem</w:t>
                                  </w:r>
                                </w:p>
                                <w:p w14:paraId="280D92C1" w14:textId="77777777" w:rsidR="00B057C7" w:rsidRDefault="00B057C7" w:rsidP="007F56A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338B581" w14:textId="77777777" w:rsidR="00B057C7" w:rsidRPr="00FA6D59" w:rsidRDefault="00B057C7" w:rsidP="007F56A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0891C05" w14:textId="77777777" w:rsidR="007F56AE" w:rsidRPr="00FA6D59" w:rsidRDefault="007F5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6F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32.6pt;margin-top:-50.45pt;width:794.25pt;height:5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" fillcolor="white [3201]" stroked="f" strokeweight=".5pt">
                      <v:textbox>
                        <w:txbxContent>
                          <w:p w14:paraId="6FF3EF57" w14:textId="303BC8EF" w:rsidR="00FA6D59" w:rsidRPr="00FA6D59" w:rsidRDefault="007F56AE" w:rsidP="007F56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6D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Jelgavas novada </w:t>
                            </w:r>
                            <w:r w:rsidR="00812340">
                              <w:rPr>
                                <w:b/>
                                <w:sz w:val="28"/>
                                <w:szCs w:val="28"/>
                              </w:rPr>
                              <w:t>Tālmācības</w:t>
                            </w:r>
                            <w:r w:rsidR="00565D4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vidusskolas rīcības plā</w:t>
                            </w:r>
                            <w:r w:rsidRPr="00FA6D59">
                              <w:rPr>
                                <w:b/>
                                <w:sz w:val="28"/>
                                <w:szCs w:val="28"/>
                              </w:rPr>
                              <w:t>ns iz</w:t>
                            </w:r>
                            <w:r w:rsidR="005D652C">
                              <w:rPr>
                                <w:b/>
                                <w:sz w:val="28"/>
                                <w:szCs w:val="28"/>
                              </w:rPr>
                              <w:t>glītojamo disciplīnas pārkāpumu</w:t>
                            </w:r>
                            <w:r w:rsidRPr="00FA6D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nepietiekamu vērtējumu </w:t>
                            </w:r>
                          </w:p>
                          <w:p w14:paraId="7C31E0C7" w14:textId="77777777" w:rsidR="007F56AE" w:rsidRDefault="007F56AE" w:rsidP="007F56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6D59">
                              <w:rPr>
                                <w:b/>
                                <w:sz w:val="28"/>
                                <w:szCs w:val="28"/>
                              </w:rPr>
                              <w:t>un neattaisnotu kavējumu gadījumos</w:t>
                            </w:r>
                          </w:p>
                          <w:p w14:paraId="70457F9A" w14:textId="1410218F" w:rsidR="00B057C7" w:rsidRPr="00663E22" w:rsidRDefault="00B057C7" w:rsidP="00B057C7">
                            <w:pPr>
                              <w:pStyle w:val="ListParagraph"/>
                              <w:ind w:left="108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*treknrakstā veiktie ieraksti attiecas tikai uz nepilngadīgajiem izglītojamajiem</w:t>
                            </w:r>
                          </w:p>
                          <w:p w14:paraId="280D92C1" w14:textId="77777777" w:rsidR="00B057C7" w:rsidRDefault="00B057C7" w:rsidP="007F56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38B581" w14:textId="77777777" w:rsidR="00B057C7" w:rsidRPr="00FA6D59" w:rsidRDefault="00B057C7" w:rsidP="007F56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891C05" w14:textId="77777777" w:rsidR="007F56AE" w:rsidRPr="00FA6D59" w:rsidRDefault="007F56AE"/>
                        </w:txbxContent>
                      </v:textbox>
                    </v:shape>
                  </w:pict>
                </mc:Fallback>
              </mc:AlternateContent>
            </w:r>
            <w:r w:rsidR="00556968" w:rsidRPr="003721B5">
              <w:rPr>
                <w:b/>
              </w:rPr>
              <w:t>SITUĀCIJA</w:t>
            </w:r>
          </w:p>
        </w:tc>
        <w:tc>
          <w:tcPr>
            <w:tcW w:w="1796" w:type="dxa"/>
            <w:shd w:val="clear" w:color="auto" w:fill="auto"/>
          </w:tcPr>
          <w:p w14:paraId="3ABFAEA9" w14:textId="77777777" w:rsidR="00556968" w:rsidRPr="003721B5" w:rsidRDefault="00556968" w:rsidP="00271575">
            <w:pPr>
              <w:jc w:val="center"/>
              <w:rPr>
                <w:b/>
              </w:rPr>
            </w:pPr>
            <w:r w:rsidRPr="003721B5">
              <w:rPr>
                <w:b/>
              </w:rPr>
              <w:t>DARBĪBAS VEICĒJI</w:t>
            </w:r>
          </w:p>
        </w:tc>
        <w:tc>
          <w:tcPr>
            <w:tcW w:w="9219" w:type="dxa"/>
            <w:shd w:val="clear" w:color="auto" w:fill="auto"/>
          </w:tcPr>
          <w:p w14:paraId="669C6208" w14:textId="6EBECEC6" w:rsidR="00556968" w:rsidRPr="003721B5" w:rsidRDefault="00AE0F66" w:rsidP="0027157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2AE760" wp14:editId="082A8F03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-1055370</wp:posOffset>
                      </wp:positionV>
                      <wp:extent cx="3524250" cy="46672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4BE43" w14:textId="77777777" w:rsidR="007F56AE" w:rsidRPr="00155629" w:rsidRDefault="007F56AE" w:rsidP="007F56AE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5562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Pielikums Nr. 1</w:t>
                                  </w:r>
                                </w:p>
                                <w:p w14:paraId="4BD3DD24" w14:textId="1EB66EBB" w:rsidR="007F56AE" w:rsidRDefault="007F56AE" w:rsidP="007F56AE">
                                  <w:pPr>
                                    <w:pStyle w:val="ListParagraph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17770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Iekšējam normatī</w:t>
                                  </w:r>
                                  <w:r w:rsidR="00AC5A3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vajam aktam Nr. 4.2.22. no 01.12.21.</w:t>
                                  </w:r>
                                </w:p>
                                <w:p w14:paraId="19D78EE3" w14:textId="77777777" w:rsidR="007F56AE" w:rsidRPr="007F56AE" w:rsidRDefault="007F56AE" w:rsidP="007F56AE">
                                  <w:pPr>
                                    <w:pStyle w:val="ListParagraph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2AE760" id="Text Box 7" o:spid="_x0000_s1027" type="#_x0000_t202" style="position:absolute;left:0;text-align:left;margin-left:286.8pt;margin-top:-83.1pt;width:277.5pt;height:36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" fillcolor="white [3201]" stroked="f" strokeweight=".5pt">
                      <v:textbox>
                        <w:txbxContent>
                          <w:p w14:paraId="1914BE43" w14:textId="77777777" w:rsidR="007F56AE" w:rsidRPr="00155629" w:rsidRDefault="007F56AE" w:rsidP="007F56AE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5629">
                              <w:rPr>
                                <w:b/>
                                <w:sz w:val="20"/>
                                <w:szCs w:val="20"/>
                              </w:rPr>
                              <w:t>Pielikums Nr. 1</w:t>
                            </w:r>
                          </w:p>
                          <w:p w14:paraId="4BD3DD24" w14:textId="1EB66EBB" w:rsidR="007F56AE" w:rsidRDefault="007F56AE" w:rsidP="007F56AE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77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Iekšējam normatī</w:t>
                            </w:r>
                            <w:r w:rsidR="00AC5A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vajam aktam Nr. 4.2.22. no 01.12.21.</w:t>
                            </w:r>
                          </w:p>
                          <w:p w14:paraId="19D78EE3" w14:textId="77777777" w:rsidR="007F56AE" w:rsidRPr="007F56AE" w:rsidRDefault="007F56AE" w:rsidP="007F56AE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968" w:rsidRPr="003721B5">
              <w:rPr>
                <w:b/>
              </w:rPr>
              <w:t>RĪCĪBA</w:t>
            </w:r>
          </w:p>
        </w:tc>
        <w:tc>
          <w:tcPr>
            <w:tcW w:w="1842" w:type="dxa"/>
            <w:shd w:val="clear" w:color="auto" w:fill="auto"/>
          </w:tcPr>
          <w:p w14:paraId="1869C88A" w14:textId="77777777" w:rsidR="00556968" w:rsidRPr="003721B5" w:rsidRDefault="00556968" w:rsidP="00271575">
            <w:pPr>
              <w:jc w:val="center"/>
              <w:rPr>
                <w:b/>
              </w:rPr>
            </w:pPr>
            <w:r w:rsidRPr="003721B5">
              <w:rPr>
                <w:b/>
              </w:rPr>
              <w:t>DOKUMENTI</w:t>
            </w:r>
          </w:p>
        </w:tc>
      </w:tr>
      <w:tr w:rsidR="00556968" w14:paraId="41646259" w14:textId="77777777" w:rsidTr="00271575"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</w:tcPr>
          <w:p w14:paraId="6A710887" w14:textId="77777777" w:rsidR="00556968" w:rsidRDefault="00556968" w:rsidP="00271575">
            <w:pPr>
              <w:jc w:val="center"/>
            </w:pPr>
            <w:r>
              <w:t xml:space="preserve">1. </w:t>
            </w:r>
          </w:p>
          <w:p w14:paraId="0D6100C8" w14:textId="77777777" w:rsidR="00556968" w:rsidRPr="00A5765B" w:rsidRDefault="00556968" w:rsidP="00271575">
            <w:pPr>
              <w:jc w:val="center"/>
            </w:pPr>
            <w:r w:rsidRPr="00A5765B">
              <w:t>Disciplīnas pārkāpums</w:t>
            </w:r>
          </w:p>
        </w:tc>
        <w:tc>
          <w:tcPr>
            <w:tcW w:w="1796" w:type="dxa"/>
            <w:shd w:val="clear" w:color="auto" w:fill="auto"/>
          </w:tcPr>
          <w:p w14:paraId="5D67B50C" w14:textId="77777777" w:rsidR="00556968" w:rsidRPr="00A5765B" w:rsidRDefault="00556968" w:rsidP="00271575">
            <w:pPr>
              <w:jc w:val="center"/>
            </w:pPr>
            <w:r w:rsidRPr="00A5765B">
              <w:t xml:space="preserve">Priekšmeta skolotājs vai klases audzinātājs </w:t>
            </w:r>
          </w:p>
        </w:tc>
        <w:tc>
          <w:tcPr>
            <w:tcW w:w="9219" w:type="dxa"/>
            <w:shd w:val="clear" w:color="auto" w:fill="auto"/>
          </w:tcPr>
          <w:p w14:paraId="6E9976A2" w14:textId="3426E588" w:rsidR="00556968" w:rsidRPr="00A5765B" w:rsidRDefault="00556968" w:rsidP="00271575">
            <w:r>
              <w:t xml:space="preserve">1.1. </w:t>
            </w:r>
            <w:r w:rsidRPr="00A5765B">
              <w:t>izsaka aizrādījumu</w:t>
            </w:r>
            <w:r>
              <w:t>;</w:t>
            </w:r>
          </w:p>
          <w:p w14:paraId="10690690" w14:textId="77777777" w:rsidR="00556968" w:rsidRPr="00A5765B" w:rsidRDefault="00556968" w:rsidP="00271575">
            <w:pPr>
              <w:jc w:val="both"/>
            </w:pPr>
            <w:r>
              <w:t>1.</w:t>
            </w:r>
            <w:r w:rsidRPr="00A5765B">
              <w:t>2. p</w:t>
            </w:r>
            <w:r>
              <w:t>ārrunā situāciju;</w:t>
            </w:r>
          </w:p>
          <w:p w14:paraId="282D7065" w14:textId="5D02D6E4" w:rsidR="00556968" w:rsidRPr="00663E22" w:rsidRDefault="00556968" w:rsidP="00271575">
            <w:pPr>
              <w:jc w:val="both"/>
            </w:pPr>
            <w:r w:rsidRPr="00663E22">
              <w:t xml:space="preserve">1.3. </w:t>
            </w:r>
            <w:r w:rsidR="00663E22" w:rsidRPr="00663E22">
              <w:rPr>
                <w:b/>
              </w:rPr>
              <w:t>informē vecākus</w:t>
            </w:r>
            <w:r w:rsidR="005D652C">
              <w:rPr>
                <w:b/>
              </w:rPr>
              <w:t>, veicot ziņojuma ierakstu e-</w:t>
            </w:r>
            <w:r w:rsidR="00663E22" w:rsidRPr="00663E22">
              <w:rPr>
                <w:b/>
              </w:rPr>
              <w:t>klases dienasgrāmatā</w:t>
            </w:r>
            <w:r w:rsidR="00B057C7"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3DA15D" w14:textId="77777777" w:rsidR="00556968" w:rsidRPr="0017770F" w:rsidRDefault="00556968" w:rsidP="00271575">
            <w:pPr>
              <w:jc w:val="center"/>
            </w:pPr>
            <w:r w:rsidRPr="0017770F">
              <w:t>Ieraksts e-klasē</w:t>
            </w:r>
          </w:p>
        </w:tc>
      </w:tr>
      <w:tr w:rsidR="00271575" w14:paraId="6932AC68" w14:textId="77777777" w:rsidTr="00271575">
        <w:trPr>
          <w:trHeight w:val="14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1DCA05" w14:textId="77777777" w:rsidR="00271575" w:rsidRDefault="00271575" w:rsidP="00271575">
            <w:pPr>
              <w:jc w:val="center"/>
            </w:pPr>
            <w:r>
              <w:t xml:space="preserve"> 2. </w:t>
            </w:r>
          </w:p>
          <w:p w14:paraId="68DC0BEA" w14:textId="77777777" w:rsidR="00271575" w:rsidRPr="008D5253" w:rsidRDefault="00271575" w:rsidP="00271575">
            <w:pPr>
              <w:jc w:val="center"/>
            </w:pPr>
            <w:r w:rsidRPr="008D5253">
              <w:t>Atkārtots disciplīnas pārkāpums</w:t>
            </w:r>
          </w:p>
        </w:tc>
        <w:tc>
          <w:tcPr>
            <w:tcW w:w="1796" w:type="dxa"/>
            <w:vMerge w:val="restart"/>
            <w:shd w:val="clear" w:color="auto" w:fill="auto"/>
          </w:tcPr>
          <w:p w14:paraId="5CC1F1A3" w14:textId="77777777" w:rsidR="00271575" w:rsidRPr="008D5253" w:rsidRDefault="00271575" w:rsidP="00271575">
            <w:pPr>
              <w:jc w:val="center"/>
            </w:pPr>
            <w:r>
              <w:t xml:space="preserve">Priekšmeta skolotājs vai </w:t>
            </w:r>
            <w:r w:rsidRPr="008D5253">
              <w:t>klases audzinātājs</w:t>
            </w:r>
          </w:p>
        </w:tc>
        <w:tc>
          <w:tcPr>
            <w:tcW w:w="9219" w:type="dxa"/>
            <w:vMerge w:val="restart"/>
            <w:shd w:val="clear" w:color="auto" w:fill="auto"/>
          </w:tcPr>
          <w:p w14:paraId="175FEE0F" w14:textId="77777777" w:rsidR="00271575" w:rsidRDefault="00271575" w:rsidP="00271575">
            <w:r>
              <w:t>2.1.</w:t>
            </w:r>
            <w:r w:rsidRPr="008D5253">
              <w:t xml:space="preserve"> </w:t>
            </w:r>
            <w:r>
              <w:t>izsaka aizrādījumu;</w:t>
            </w:r>
          </w:p>
          <w:p w14:paraId="563C61E1" w14:textId="77777777" w:rsidR="00271575" w:rsidRDefault="00271575" w:rsidP="00271575">
            <w:r>
              <w:t>2.2. pārrunā situāciju;</w:t>
            </w:r>
          </w:p>
          <w:p w14:paraId="6583E9ED" w14:textId="716D70E4" w:rsidR="00271575" w:rsidRDefault="00271575" w:rsidP="00271575">
            <w:r>
              <w:t xml:space="preserve">2.3. </w:t>
            </w:r>
            <w:r w:rsidRPr="00663E22">
              <w:rPr>
                <w:b/>
              </w:rPr>
              <w:t>informē vecākus</w:t>
            </w:r>
            <w:r>
              <w:rPr>
                <w:b/>
              </w:rPr>
              <w:t>, veicot ziņojuma ierakstu e-</w:t>
            </w:r>
            <w:r w:rsidRPr="00663E22">
              <w:rPr>
                <w:b/>
              </w:rPr>
              <w:t>klases dienasgrāmatā</w:t>
            </w:r>
            <w:r>
              <w:rPr>
                <w:b/>
              </w:rPr>
              <w:t>;</w:t>
            </w:r>
          </w:p>
          <w:p w14:paraId="49E42CF6" w14:textId="2881EAD5" w:rsidR="00271575" w:rsidRDefault="00271575" w:rsidP="00271575">
            <w:pPr>
              <w:rPr>
                <w:b/>
              </w:rPr>
            </w:pPr>
            <w:r>
              <w:t xml:space="preserve">2.4. </w:t>
            </w:r>
            <w:r w:rsidRPr="00663E22">
              <w:rPr>
                <w:b/>
              </w:rPr>
              <w:t>sazvana vecākus un veic pārrunas</w:t>
            </w:r>
            <w:r>
              <w:rPr>
                <w:b/>
              </w:rPr>
              <w:t>;</w:t>
            </w:r>
          </w:p>
          <w:p w14:paraId="1B1AB05E" w14:textId="77777777" w:rsidR="00271575" w:rsidRPr="00271575" w:rsidRDefault="00271575" w:rsidP="00271575">
            <w:pPr>
              <w:rPr>
                <w:b/>
              </w:rPr>
            </w:pPr>
          </w:p>
          <w:p w14:paraId="201B82DD" w14:textId="142E29D9" w:rsidR="00271575" w:rsidRDefault="00271575" w:rsidP="00271575">
            <w:r>
              <w:t>2.5. informē administrāciju aizpildot vienota parauga iesniegumu;</w:t>
            </w:r>
          </w:p>
          <w:p w14:paraId="4A0821BA" w14:textId="00968181" w:rsidR="00271575" w:rsidRDefault="00271575" w:rsidP="00271575"/>
          <w:p w14:paraId="28F2EFAE" w14:textId="665D3E8B" w:rsidR="00271575" w:rsidRDefault="00271575" w:rsidP="00271575"/>
          <w:p w14:paraId="2235523C" w14:textId="0E717D0C" w:rsidR="00271575" w:rsidRDefault="00271575" w:rsidP="00271575"/>
          <w:p w14:paraId="32D6F31A" w14:textId="33C6952A" w:rsidR="00271575" w:rsidRDefault="00271575" w:rsidP="00271575"/>
          <w:p w14:paraId="6455341D" w14:textId="77777777" w:rsidR="00271575" w:rsidRDefault="00271575" w:rsidP="00271575"/>
          <w:p w14:paraId="32EE3E80" w14:textId="6D3CDC71" w:rsidR="00271575" w:rsidRPr="008D5253" w:rsidRDefault="00271575" w:rsidP="00271575">
            <w:pPr>
              <w:ind w:left="506" w:hanging="506"/>
              <w:contextualSpacing/>
              <w:jc w:val="both"/>
            </w:pPr>
            <w:r>
              <w:t>2.6. administrācija izvērtē iesniegumu un, ja nepieciešams, rakstiski informē Izglītības pārvaldes speciālistu  vai, ja izglītojamais ir no citas pašvaldības, tad attiecīgās pašvaldības atbildīgo iestādi.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6A9DC0" w14:textId="0EC98FB5" w:rsidR="00271575" w:rsidRPr="00E43899" w:rsidRDefault="00271575" w:rsidP="00271575">
            <w:pPr>
              <w:jc w:val="center"/>
            </w:pPr>
            <w:r w:rsidRPr="00E43899">
              <w:t>Ieraksts e-klasē</w:t>
            </w:r>
          </w:p>
        </w:tc>
      </w:tr>
      <w:tr w:rsidR="00271575" w14:paraId="73223452" w14:textId="77777777" w:rsidTr="00271575">
        <w:trPr>
          <w:trHeight w:val="1548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B5D33B" w14:textId="77777777" w:rsidR="00271575" w:rsidRDefault="00271575" w:rsidP="00271575">
            <w:pPr>
              <w:jc w:val="center"/>
            </w:pPr>
          </w:p>
        </w:tc>
        <w:tc>
          <w:tcPr>
            <w:tcW w:w="1796" w:type="dxa"/>
            <w:vMerge/>
            <w:shd w:val="clear" w:color="auto" w:fill="auto"/>
          </w:tcPr>
          <w:p w14:paraId="4B754C35" w14:textId="77777777" w:rsidR="00271575" w:rsidRDefault="00271575" w:rsidP="00271575">
            <w:pPr>
              <w:jc w:val="center"/>
            </w:pPr>
          </w:p>
        </w:tc>
        <w:tc>
          <w:tcPr>
            <w:tcW w:w="9219" w:type="dxa"/>
            <w:vMerge/>
            <w:shd w:val="clear" w:color="auto" w:fill="auto"/>
          </w:tcPr>
          <w:p w14:paraId="6DF97BEC" w14:textId="77777777" w:rsidR="00271575" w:rsidRDefault="00271575" w:rsidP="00271575"/>
        </w:tc>
        <w:tc>
          <w:tcPr>
            <w:tcW w:w="1842" w:type="dxa"/>
            <w:shd w:val="clear" w:color="auto" w:fill="auto"/>
            <w:vAlign w:val="center"/>
          </w:tcPr>
          <w:p w14:paraId="04EA92E6" w14:textId="77777777" w:rsidR="00271575" w:rsidRPr="00E43899" w:rsidRDefault="00271575" w:rsidP="00271575">
            <w:pPr>
              <w:jc w:val="center"/>
            </w:pPr>
            <w:r>
              <w:t>Audzinātāja i</w:t>
            </w:r>
            <w:r w:rsidRPr="00E43899">
              <w:t>esniegums</w:t>
            </w:r>
          </w:p>
          <w:p w14:paraId="1713F171" w14:textId="09627C86" w:rsidR="00271575" w:rsidRPr="00E43899" w:rsidRDefault="00271575" w:rsidP="00271575">
            <w:pPr>
              <w:jc w:val="center"/>
            </w:pPr>
            <w:r w:rsidRPr="00E43899">
              <w:t>(Pielikuma N</w:t>
            </w:r>
            <w:r>
              <w:t>r. 2 2.3</w:t>
            </w:r>
            <w:r w:rsidRPr="00E43899">
              <w:t xml:space="preserve">. </w:t>
            </w:r>
            <w:r>
              <w:t>un 3.punktus</w:t>
            </w:r>
            <w:r w:rsidRPr="00E43899">
              <w:t>)</w:t>
            </w:r>
          </w:p>
        </w:tc>
      </w:tr>
      <w:tr w:rsidR="00271575" w14:paraId="02DE8B42" w14:textId="77777777" w:rsidTr="00271575">
        <w:trPr>
          <w:trHeight w:val="1001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F04F3B" w14:textId="77777777" w:rsidR="00271575" w:rsidRDefault="00271575" w:rsidP="00271575">
            <w:pPr>
              <w:jc w:val="center"/>
            </w:pPr>
          </w:p>
        </w:tc>
        <w:tc>
          <w:tcPr>
            <w:tcW w:w="1796" w:type="dxa"/>
            <w:vMerge/>
            <w:shd w:val="clear" w:color="auto" w:fill="auto"/>
          </w:tcPr>
          <w:p w14:paraId="451C7FB2" w14:textId="77777777" w:rsidR="00271575" w:rsidRDefault="00271575" w:rsidP="00271575">
            <w:pPr>
              <w:jc w:val="center"/>
            </w:pPr>
          </w:p>
        </w:tc>
        <w:tc>
          <w:tcPr>
            <w:tcW w:w="9219" w:type="dxa"/>
            <w:vMerge/>
            <w:shd w:val="clear" w:color="auto" w:fill="auto"/>
          </w:tcPr>
          <w:p w14:paraId="715BB3C4" w14:textId="77777777" w:rsidR="00271575" w:rsidRDefault="00271575" w:rsidP="00271575"/>
        </w:tc>
        <w:tc>
          <w:tcPr>
            <w:tcW w:w="1842" w:type="dxa"/>
            <w:shd w:val="clear" w:color="auto" w:fill="auto"/>
            <w:vAlign w:val="center"/>
          </w:tcPr>
          <w:p w14:paraId="660C59D1" w14:textId="4E7B921C" w:rsidR="00271575" w:rsidRPr="00E43899" w:rsidRDefault="00271575" w:rsidP="00271575">
            <w:pPr>
              <w:jc w:val="center"/>
            </w:pPr>
            <w:r w:rsidRPr="00E43899">
              <w:t>Ieraksts e-klasē</w:t>
            </w:r>
          </w:p>
        </w:tc>
      </w:tr>
      <w:tr w:rsidR="00271575" w14:paraId="5D343B56" w14:textId="77777777" w:rsidTr="00271575">
        <w:trPr>
          <w:trHeight w:val="186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0D13EE" w14:textId="77777777" w:rsidR="00271575" w:rsidRDefault="00271575" w:rsidP="00271575">
            <w:pPr>
              <w:jc w:val="center"/>
            </w:pPr>
            <w:r>
              <w:t xml:space="preserve">3. Nepietiekami vērtējumi, neattaisnota mācību plāna nepildīšana </w:t>
            </w:r>
          </w:p>
          <w:p w14:paraId="08C27EDC" w14:textId="77777777" w:rsidR="00271575" w:rsidRPr="00380217" w:rsidRDefault="00271575" w:rsidP="00271575">
            <w:pPr>
              <w:jc w:val="center"/>
            </w:pPr>
          </w:p>
        </w:tc>
        <w:tc>
          <w:tcPr>
            <w:tcW w:w="1796" w:type="dxa"/>
            <w:vMerge w:val="restart"/>
            <w:shd w:val="clear" w:color="auto" w:fill="auto"/>
          </w:tcPr>
          <w:p w14:paraId="288978E4" w14:textId="77777777" w:rsidR="00271575" w:rsidRPr="003721B5" w:rsidRDefault="00271575" w:rsidP="00271575">
            <w:pPr>
              <w:jc w:val="center"/>
              <w:rPr>
                <w:b/>
              </w:rPr>
            </w:pPr>
            <w:r>
              <w:t>K</w:t>
            </w:r>
            <w:r w:rsidRPr="00A5765B">
              <w:t>lases audzinātājs</w:t>
            </w:r>
          </w:p>
        </w:tc>
        <w:tc>
          <w:tcPr>
            <w:tcW w:w="9219" w:type="dxa"/>
            <w:vMerge w:val="restart"/>
            <w:shd w:val="clear" w:color="auto" w:fill="auto"/>
          </w:tcPr>
          <w:p w14:paraId="3CEF9ACB" w14:textId="77777777" w:rsidR="00271575" w:rsidRDefault="00271575" w:rsidP="00271575">
            <w:r>
              <w:t>3.1. veic sarunu ar izglītojamo;</w:t>
            </w:r>
          </w:p>
          <w:p w14:paraId="4F124107" w14:textId="77777777" w:rsidR="00271575" w:rsidRPr="00066E9E" w:rsidRDefault="00271575" w:rsidP="00271575">
            <w:pPr>
              <w:contextualSpacing/>
              <w:jc w:val="both"/>
            </w:pPr>
            <w:r>
              <w:t>3.2. j</w:t>
            </w:r>
            <w:r w:rsidRPr="00066E9E">
              <w:t>a sekmes netiek uzlabotas, tad audzinātājs:</w:t>
            </w:r>
          </w:p>
          <w:p w14:paraId="64A606BE" w14:textId="77777777" w:rsidR="00271575" w:rsidRDefault="00271575" w:rsidP="00271575">
            <w:pPr>
              <w:ind w:left="1103" w:hanging="819"/>
              <w:contextualSpacing/>
              <w:jc w:val="both"/>
            </w:pPr>
            <w:r>
              <w:t xml:space="preserve">3.2.1. </w:t>
            </w:r>
            <w:r w:rsidRPr="00663E22">
              <w:rPr>
                <w:b/>
              </w:rPr>
              <w:t>sazvana vecākus un veic pārrunas</w:t>
            </w:r>
            <w:r>
              <w:t>;</w:t>
            </w:r>
          </w:p>
          <w:p w14:paraId="0A5576DF" w14:textId="48383ADC" w:rsidR="00271575" w:rsidRPr="00066E9E" w:rsidRDefault="00271575" w:rsidP="00271575">
            <w:pPr>
              <w:ind w:left="1103" w:hanging="819"/>
              <w:contextualSpacing/>
              <w:jc w:val="both"/>
            </w:pPr>
            <w:r>
              <w:t xml:space="preserve">3.2.2. </w:t>
            </w:r>
            <w:r w:rsidRPr="00066E9E">
              <w:t>piedāvā</w:t>
            </w:r>
            <w:r>
              <w:t xml:space="preserve"> </w:t>
            </w:r>
            <w:r w:rsidRPr="00CC44C2">
              <w:t xml:space="preserve">portālā </w:t>
            </w:r>
            <w:hyperlink r:id="rId16" w:history="1">
              <w:r w:rsidRPr="004B105C">
                <w:rPr>
                  <w:rStyle w:val="Hyperlink"/>
                </w:rPr>
                <w:t>www.uzdevumi.lv</w:t>
              </w:r>
            </w:hyperlink>
            <w:r>
              <w:t xml:space="preserve"> iespējas, </w:t>
            </w:r>
            <w:r w:rsidRPr="00CC44C2">
              <w:t>izmantojot PROF piekļuvi;</w:t>
            </w:r>
          </w:p>
          <w:p w14:paraId="0BBE0DE0" w14:textId="77777777" w:rsidR="00271575" w:rsidRDefault="00271575" w:rsidP="00271575">
            <w:pPr>
              <w:ind w:left="1103" w:hanging="819"/>
              <w:contextualSpacing/>
              <w:jc w:val="both"/>
            </w:pPr>
            <w:r>
              <w:t>3.2.3. kopā ar priekšmeta pedagogu</w:t>
            </w:r>
            <w:r w:rsidRPr="00066E9E">
              <w:t xml:space="preserve"> izstrādā kopīgu rīcības plānu, </w:t>
            </w:r>
            <w:r>
              <w:t>lai uzlabotu izglītojamā sekmes;</w:t>
            </w:r>
          </w:p>
          <w:p w14:paraId="0D7CBC68" w14:textId="3C6FBB9A" w:rsidR="00271575" w:rsidRDefault="00271575" w:rsidP="00271575">
            <w:pPr>
              <w:ind w:left="1103" w:hanging="819"/>
              <w:contextualSpacing/>
              <w:jc w:val="both"/>
            </w:pPr>
            <w:r>
              <w:t>3.2.4</w:t>
            </w:r>
            <w:r w:rsidRPr="00C24945">
              <w:rPr>
                <w:color w:val="000000" w:themeColor="text1"/>
              </w:rPr>
              <w:t xml:space="preserve">. </w:t>
            </w:r>
            <w:r>
              <w:t xml:space="preserve">informē administrāciju par neattaisnotu mācību plāna nepildīšanu, ja nepilngadīgajm izglītojamajam ir vismaz </w:t>
            </w:r>
            <w:r w:rsidRPr="0058202A">
              <w:rPr>
                <w:b/>
              </w:rPr>
              <w:t>viens</w:t>
            </w:r>
            <w:r>
              <w:t xml:space="preserve"> nepietiekamas vērtējums vai nav vērtējuma, vai pilngadīgajam izglītojamajam ir </w:t>
            </w:r>
            <w:r w:rsidRPr="00C407EC">
              <w:rPr>
                <w:b/>
              </w:rPr>
              <w:t>pieci</w:t>
            </w:r>
            <w:r>
              <w:t xml:space="preserve"> nepietiekami vērtējumi vai nav vērtējuma, iesūtot iesniegumu:</w:t>
            </w:r>
          </w:p>
          <w:p w14:paraId="137B0AA8" w14:textId="427C7933" w:rsidR="00271575" w:rsidRPr="00C24945" w:rsidRDefault="00271575" w:rsidP="00271575">
            <w:pPr>
              <w:pStyle w:val="ListParagraph"/>
              <w:spacing w:after="0" w:line="240" w:lineRule="auto"/>
              <w:ind w:left="216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3.2.4.1. </w:t>
            </w:r>
            <w:r w:rsidRPr="00C24945">
              <w:rPr>
                <w:rFonts w:ascii="Times New Roman" w:hAnsi="Times New Roman"/>
                <w:sz w:val="24"/>
                <w:szCs w:val="24"/>
                <w:lang w:eastAsia="lv-LV"/>
              </w:rPr>
              <w:t>rudens brīvlaika pirmajā dienā;</w:t>
            </w:r>
          </w:p>
          <w:p w14:paraId="72548115" w14:textId="4EB22C41" w:rsidR="00271575" w:rsidRPr="00C24945" w:rsidRDefault="00271575" w:rsidP="00271575">
            <w:pPr>
              <w:pStyle w:val="ListParagraph"/>
              <w:spacing w:after="0" w:line="240" w:lineRule="auto"/>
              <w:ind w:left="216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3.2.4.2. </w:t>
            </w:r>
            <w:r w:rsidRPr="00C24945">
              <w:rPr>
                <w:rFonts w:ascii="Times New Roman" w:hAnsi="Times New Roman"/>
                <w:sz w:val="24"/>
                <w:szCs w:val="24"/>
                <w:lang w:eastAsia="lv-LV"/>
              </w:rPr>
              <w:t>pirmajā decembra darbdienā;</w:t>
            </w:r>
          </w:p>
          <w:p w14:paraId="2EE8E95B" w14:textId="7CA2E614" w:rsidR="00271575" w:rsidRPr="00C24945" w:rsidRDefault="00271575" w:rsidP="00271575">
            <w:pPr>
              <w:pStyle w:val="ListParagraph"/>
              <w:spacing w:after="0" w:line="240" w:lineRule="auto"/>
              <w:ind w:left="216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3.2.4.3. </w:t>
            </w:r>
            <w:r w:rsidRPr="00C24945">
              <w:rPr>
                <w:rFonts w:ascii="Times New Roman" w:hAnsi="Times New Roman"/>
                <w:sz w:val="24"/>
                <w:szCs w:val="24"/>
                <w:lang w:eastAsia="lv-LV"/>
              </w:rPr>
              <w:t>pirmajā marta darbdienā;</w:t>
            </w:r>
          </w:p>
          <w:p w14:paraId="384D2319" w14:textId="17BDA8C6" w:rsidR="00271575" w:rsidRPr="00C24945" w:rsidRDefault="00271575" w:rsidP="00271575">
            <w:pPr>
              <w:pStyle w:val="ListParagraph"/>
              <w:spacing w:after="0" w:line="240" w:lineRule="auto"/>
              <w:ind w:left="216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3.2.4.4. </w:t>
            </w:r>
            <w:r w:rsidRPr="00C24945">
              <w:rPr>
                <w:rFonts w:ascii="Times New Roman" w:hAnsi="Times New Roman"/>
                <w:sz w:val="24"/>
                <w:szCs w:val="24"/>
                <w:lang w:eastAsia="lv-LV"/>
              </w:rPr>
              <w:t>pirmajā maija darbdienā.</w:t>
            </w:r>
          </w:p>
          <w:p w14:paraId="02484429" w14:textId="66E9B159" w:rsidR="00271575" w:rsidRPr="00A23144" w:rsidRDefault="00271575" w:rsidP="00271575">
            <w:pPr>
              <w:ind w:left="506" w:hanging="506"/>
              <w:contextualSpacing/>
              <w:jc w:val="both"/>
              <w:rPr>
                <w:b/>
              </w:rPr>
            </w:pPr>
            <w:r>
              <w:t xml:space="preserve">3.3. </w:t>
            </w:r>
            <w:r w:rsidRPr="00A23144">
              <w:rPr>
                <w:b/>
              </w:rPr>
              <w:t>Ja nepilngadīgā izglītojamā vecāki nesadarbojas ar skolu, tad izglītības iestāde rakstiski informē Jelgavas novada Izglītības pārvaldes speciālistu vai</w:t>
            </w:r>
            <w:r>
              <w:rPr>
                <w:b/>
              </w:rPr>
              <w:t>,</w:t>
            </w:r>
            <w:r w:rsidRPr="00A23144">
              <w:rPr>
                <w:b/>
              </w:rPr>
              <w:t xml:space="preserve"> ja izglītojamais ir no citas pašvaldības, tad attiecīgās pašvaldības atbildīgo iestādi;</w:t>
            </w:r>
          </w:p>
          <w:p w14:paraId="296B96B6" w14:textId="77777777" w:rsidR="00271575" w:rsidRPr="0063785F" w:rsidRDefault="00271575" w:rsidP="00271575">
            <w:pPr>
              <w:ind w:left="506" w:hanging="506"/>
              <w:contextualSpacing/>
              <w:jc w:val="both"/>
            </w:pPr>
            <w:r>
              <w:t>3.4. Ja pilngadīgs izglītojamais nesadarbojas ar skolu, tad uz dzīves vietas adresi tiek nosūtīta brīdinājuma vēstule par iespējamo atskaitīšanu no izglītojamo skaita.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05C35E" w14:textId="7D26D53A" w:rsidR="00271575" w:rsidRPr="00661C36" w:rsidRDefault="00271575" w:rsidP="00271575">
            <w:pPr>
              <w:jc w:val="center"/>
            </w:pPr>
            <w:r w:rsidRPr="00E43899">
              <w:t>Ieraksts e-klasē</w:t>
            </w:r>
          </w:p>
        </w:tc>
      </w:tr>
      <w:tr w:rsidR="00271575" w14:paraId="3B9B0B71" w14:textId="77777777" w:rsidTr="00271575">
        <w:trPr>
          <w:trHeight w:val="819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080823" w14:textId="77777777" w:rsidR="00271575" w:rsidRDefault="00271575" w:rsidP="00271575">
            <w:pPr>
              <w:jc w:val="center"/>
            </w:pPr>
          </w:p>
        </w:tc>
        <w:tc>
          <w:tcPr>
            <w:tcW w:w="1796" w:type="dxa"/>
            <w:vMerge/>
            <w:shd w:val="clear" w:color="auto" w:fill="auto"/>
          </w:tcPr>
          <w:p w14:paraId="142CE1E9" w14:textId="77777777" w:rsidR="00271575" w:rsidRDefault="00271575" w:rsidP="00271575">
            <w:pPr>
              <w:jc w:val="center"/>
            </w:pPr>
          </w:p>
        </w:tc>
        <w:tc>
          <w:tcPr>
            <w:tcW w:w="9219" w:type="dxa"/>
            <w:vMerge/>
            <w:shd w:val="clear" w:color="auto" w:fill="auto"/>
          </w:tcPr>
          <w:p w14:paraId="18E36E28" w14:textId="77777777" w:rsidR="00271575" w:rsidRDefault="00271575" w:rsidP="00271575"/>
        </w:tc>
        <w:tc>
          <w:tcPr>
            <w:tcW w:w="1842" w:type="dxa"/>
            <w:shd w:val="clear" w:color="auto" w:fill="auto"/>
            <w:vAlign w:val="center"/>
          </w:tcPr>
          <w:p w14:paraId="70CACF7D" w14:textId="77777777" w:rsidR="00271575" w:rsidRPr="00E43899" w:rsidRDefault="00271575" w:rsidP="00271575">
            <w:pPr>
              <w:jc w:val="center"/>
            </w:pPr>
            <w:r>
              <w:t>Audzinātāja i</w:t>
            </w:r>
            <w:r w:rsidRPr="00E43899">
              <w:t>esniegums</w:t>
            </w:r>
          </w:p>
          <w:p w14:paraId="6805A515" w14:textId="0312F6CB" w:rsidR="00271575" w:rsidRPr="00E43899" w:rsidRDefault="00271575" w:rsidP="00271575">
            <w:pPr>
              <w:jc w:val="center"/>
            </w:pPr>
            <w:r>
              <w:t>(Pielikuma Nr. 2</w:t>
            </w:r>
            <w:r w:rsidRPr="00E43899">
              <w:t xml:space="preserve">  </w:t>
            </w:r>
            <w:r>
              <w:t xml:space="preserve">2.2. un </w:t>
            </w:r>
            <w:r w:rsidRPr="00E43899">
              <w:t>3. punkts)</w:t>
            </w:r>
          </w:p>
        </w:tc>
      </w:tr>
      <w:tr w:rsidR="00271575" w14:paraId="71CF7960" w14:textId="77777777" w:rsidTr="00271575">
        <w:trPr>
          <w:trHeight w:val="1215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C22F10" w14:textId="77777777" w:rsidR="00271575" w:rsidRDefault="00271575" w:rsidP="00271575">
            <w:pPr>
              <w:jc w:val="center"/>
            </w:pPr>
          </w:p>
        </w:tc>
        <w:tc>
          <w:tcPr>
            <w:tcW w:w="1796" w:type="dxa"/>
            <w:vMerge/>
            <w:shd w:val="clear" w:color="auto" w:fill="auto"/>
          </w:tcPr>
          <w:p w14:paraId="729455CC" w14:textId="77777777" w:rsidR="00271575" w:rsidRDefault="00271575" w:rsidP="00271575">
            <w:pPr>
              <w:jc w:val="center"/>
            </w:pPr>
          </w:p>
        </w:tc>
        <w:tc>
          <w:tcPr>
            <w:tcW w:w="9219" w:type="dxa"/>
            <w:vMerge/>
            <w:shd w:val="clear" w:color="auto" w:fill="auto"/>
          </w:tcPr>
          <w:p w14:paraId="3FAC5CE9" w14:textId="77777777" w:rsidR="00271575" w:rsidRDefault="00271575" w:rsidP="00271575"/>
        </w:tc>
        <w:tc>
          <w:tcPr>
            <w:tcW w:w="1842" w:type="dxa"/>
            <w:shd w:val="clear" w:color="auto" w:fill="auto"/>
            <w:vAlign w:val="center"/>
          </w:tcPr>
          <w:p w14:paraId="13CB93CD" w14:textId="113443AB" w:rsidR="00271575" w:rsidRPr="00E43899" w:rsidRDefault="00271575" w:rsidP="00271575">
            <w:pPr>
              <w:jc w:val="center"/>
            </w:pPr>
            <w:r w:rsidRPr="00E43899">
              <w:t>Ieraksts e-klasē</w:t>
            </w:r>
          </w:p>
          <w:p w14:paraId="03F1E888" w14:textId="77777777" w:rsidR="00271575" w:rsidRPr="00E43899" w:rsidRDefault="00271575" w:rsidP="00271575">
            <w:pPr>
              <w:jc w:val="center"/>
            </w:pPr>
            <w:r w:rsidRPr="00E43899">
              <w:t>(Pielikums</w:t>
            </w:r>
          </w:p>
          <w:p w14:paraId="52751C67" w14:textId="71207B4F" w:rsidR="00271575" w:rsidRDefault="00271575" w:rsidP="00271575">
            <w:pPr>
              <w:jc w:val="center"/>
            </w:pPr>
            <w:r>
              <w:t>Nr. 3</w:t>
            </w:r>
            <w:r w:rsidRPr="00E43899">
              <w:t xml:space="preserve"> )</w:t>
            </w:r>
          </w:p>
        </w:tc>
      </w:tr>
      <w:tr w:rsidR="00271575" w14:paraId="622ED380" w14:textId="77777777" w:rsidTr="00271575">
        <w:trPr>
          <w:trHeight w:val="690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56DBC6" w14:textId="77777777" w:rsidR="00271575" w:rsidRDefault="00271575" w:rsidP="00271575">
            <w:pPr>
              <w:jc w:val="center"/>
            </w:pPr>
          </w:p>
        </w:tc>
        <w:tc>
          <w:tcPr>
            <w:tcW w:w="1796" w:type="dxa"/>
            <w:vMerge/>
            <w:shd w:val="clear" w:color="auto" w:fill="auto"/>
          </w:tcPr>
          <w:p w14:paraId="123A0603" w14:textId="77777777" w:rsidR="00271575" w:rsidRDefault="00271575" w:rsidP="00271575">
            <w:pPr>
              <w:jc w:val="center"/>
            </w:pPr>
          </w:p>
        </w:tc>
        <w:tc>
          <w:tcPr>
            <w:tcW w:w="9219" w:type="dxa"/>
            <w:vMerge/>
            <w:shd w:val="clear" w:color="auto" w:fill="auto"/>
          </w:tcPr>
          <w:p w14:paraId="570554B7" w14:textId="77777777" w:rsidR="00271575" w:rsidRDefault="00271575" w:rsidP="00271575"/>
        </w:tc>
        <w:tc>
          <w:tcPr>
            <w:tcW w:w="1842" w:type="dxa"/>
            <w:shd w:val="clear" w:color="auto" w:fill="auto"/>
            <w:vAlign w:val="center"/>
          </w:tcPr>
          <w:p w14:paraId="028FD018" w14:textId="6CA37A0D" w:rsidR="00271575" w:rsidRPr="00E43899" w:rsidRDefault="00271575" w:rsidP="00271575">
            <w:pPr>
              <w:jc w:val="center"/>
            </w:pPr>
            <w:r w:rsidRPr="00E43899">
              <w:t>Ieraksts e-klasē</w:t>
            </w:r>
          </w:p>
        </w:tc>
      </w:tr>
      <w:tr w:rsidR="00556968" w14:paraId="23EDD519" w14:textId="77777777" w:rsidTr="00271575"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</w:tcPr>
          <w:p w14:paraId="37D542C9" w14:textId="77777777" w:rsidR="00556968" w:rsidRDefault="00556968" w:rsidP="00271575">
            <w:pPr>
              <w:jc w:val="center"/>
            </w:pPr>
            <w:r>
              <w:t xml:space="preserve">4. </w:t>
            </w:r>
          </w:p>
          <w:p w14:paraId="0B6FEC1E" w14:textId="77777777" w:rsidR="00556968" w:rsidRDefault="00556968" w:rsidP="00271575">
            <w:pPr>
              <w:jc w:val="center"/>
            </w:pPr>
            <w:r>
              <w:t>Neattaisnoti kavējumi</w:t>
            </w:r>
          </w:p>
        </w:tc>
        <w:tc>
          <w:tcPr>
            <w:tcW w:w="1796" w:type="dxa"/>
            <w:shd w:val="clear" w:color="auto" w:fill="auto"/>
          </w:tcPr>
          <w:p w14:paraId="5FC1FF3B" w14:textId="77777777" w:rsidR="00556968" w:rsidRDefault="00556968" w:rsidP="00271575">
            <w:pPr>
              <w:jc w:val="center"/>
            </w:pPr>
            <w:r>
              <w:t>Klases audzinātājs</w:t>
            </w:r>
          </w:p>
        </w:tc>
        <w:tc>
          <w:tcPr>
            <w:tcW w:w="9219" w:type="dxa"/>
            <w:shd w:val="clear" w:color="auto" w:fill="auto"/>
          </w:tcPr>
          <w:p w14:paraId="30696D73" w14:textId="6DF3B140" w:rsidR="00556968" w:rsidRPr="007208B9" w:rsidRDefault="00556968" w:rsidP="00271575">
            <w:pPr>
              <w:jc w:val="both"/>
              <w:rPr>
                <w:b/>
                <w:sz w:val="28"/>
                <w:szCs w:val="28"/>
              </w:rPr>
            </w:pPr>
            <w:r>
              <w:t>Rīkojas atbilstoši iekšējam normatīvajam akta</w:t>
            </w:r>
            <w:r w:rsidR="00565D4B">
              <w:t>m</w:t>
            </w:r>
            <w:r>
              <w:t xml:space="preserve"> nr. 4.2.6. “</w:t>
            </w:r>
            <w:r w:rsidR="007208B9" w:rsidRPr="007208B9">
              <w:t xml:space="preserve">Kārtība, kādā Jelgavas novada </w:t>
            </w:r>
            <w:r w:rsidR="00714633">
              <w:t>Tālmācības</w:t>
            </w:r>
            <w:r w:rsidR="007208B9" w:rsidRPr="007208B9">
              <w:t xml:space="preserve"> vidusskola katru dienu reģistrē izglītojamo ierašanos vai neierašanos skolā, informē izglītojamo vecākus (personas, kas īsteno aizgādību), pašvaldības vai valsts iestādes, ja izglītojamais bez attaisnojoša iemesla neapmeklē skolu</w:t>
            </w:r>
            <w:r w:rsidR="007208B9">
              <w:t>”  2.3</w:t>
            </w:r>
            <w:r>
              <w:t>. punktam tālmācības klasēs.</w:t>
            </w:r>
          </w:p>
        </w:tc>
        <w:tc>
          <w:tcPr>
            <w:tcW w:w="1842" w:type="dxa"/>
            <w:shd w:val="clear" w:color="auto" w:fill="auto"/>
          </w:tcPr>
          <w:p w14:paraId="1664611A" w14:textId="224707ED" w:rsidR="00556968" w:rsidRPr="0017770F" w:rsidRDefault="00F8605C" w:rsidP="00271575">
            <w:pPr>
              <w:jc w:val="center"/>
            </w:pPr>
            <w:r>
              <w:t>(Pielikuma Nr. 2</w:t>
            </w:r>
            <w:r w:rsidRPr="00E43899">
              <w:t xml:space="preserve">  </w:t>
            </w:r>
            <w:r>
              <w:t xml:space="preserve">2.1. un </w:t>
            </w:r>
            <w:r w:rsidRPr="00E43899">
              <w:t>3. punkts)</w:t>
            </w:r>
          </w:p>
        </w:tc>
      </w:tr>
    </w:tbl>
    <w:p w14:paraId="7614F1D3" w14:textId="24589A1F" w:rsidR="007F56AE" w:rsidRDefault="00714633" w:rsidP="007F56AE">
      <w:pPr>
        <w:rPr>
          <w:i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12CA5A7" wp14:editId="337ACAF0">
                <wp:simplePos x="0" y="0"/>
                <wp:positionH relativeFrom="margin">
                  <wp:align>center</wp:align>
                </wp:positionH>
                <wp:positionV relativeFrom="paragraph">
                  <wp:posOffset>-621665</wp:posOffset>
                </wp:positionV>
                <wp:extent cx="10086975" cy="6762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6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56679" w14:textId="77777777" w:rsidR="00714633" w:rsidRPr="00FA6D59" w:rsidRDefault="00714633" w:rsidP="007146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6D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Jelgavas novada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Tālmācības vidusskolas rīcības plā</w:t>
                            </w:r>
                            <w:r w:rsidRPr="00FA6D59">
                              <w:rPr>
                                <w:b/>
                                <w:sz w:val="28"/>
                                <w:szCs w:val="28"/>
                              </w:rPr>
                              <w:t>ns iz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glītojamo disciplīnas pārkāpumu</w:t>
                            </w:r>
                            <w:r w:rsidRPr="00FA6D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nepietiekamu vērtējumu </w:t>
                            </w:r>
                          </w:p>
                          <w:p w14:paraId="4A28D74B" w14:textId="77777777" w:rsidR="00714633" w:rsidRDefault="00714633" w:rsidP="007146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6D59">
                              <w:rPr>
                                <w:b/>
                                <w:sz w:val="28"/>
                                <w:szCs w:val="28"/>
                              </w:rPr>
                              <w:t>un neattaisnotu kavējumu gadījumos</w:t>
                            </w:r>
                          </w:p>
                          <w:p w14:paraId="1BD83FF3" w14:textId="77777777" w:rsidR="00714633" w:rsidRPr="00663E22" w:rsidRDefault="00714633" w:rsidP="00714633">
                            <w:pPr>
                              <w:pStyle w:val="ListParagraph"/>
                              <w:ind w:left="108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*treknrakstā veiktie ieraksti attiecas tikai uz nepilngadīgajiem izglītojamajiem</w:t>
                            </w:r>
                          </w:p>
                          <w:p w14:paraId="521A1B34" w14:textId="77777777" w:rsidR="00714633" w:rsidRDefault="00714633" w:rsidP="007146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927022" w14:textId="77777777" w:rsidR="00714633" w:rsidRPr="00FA6D59" w:rsidRDefault="00714633" w:rsidP="007146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E4A4D0" w14:textId="77777777" w:rsidR="00714633" w:rsidRPr="00FA6D59" w:rsidRDefault="00714633" w:rsidP="00714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A5A7" id="Text Box 16" o:spid="_x0000_s1028" type="#_x0000_t202" style="position:absolute;margin-left:0;margin-top:-48.95pt;width:794.25pt;height:53.25pt;z-index:-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" fillcolor="white [3201]" stroked="f" strokeweight=".5pt">
                <v:textbox>
                  <w:txbxContent>
                    <w:p w14:paraId="00B56679" w14:textId="77777777" w:rsidR="00714633" w:rsidRPr="00FA6D59" w:rsidRDefault="00714633" w:rsidP="007146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6D59">
                        <w:rPr>
                          <w:b/>
                          <w:sz w:val="28"/>
                          <w:szCs w:val="28"/>
                        </w:rPr>
                        <w:t xml:space="preserve">Jelgavas novada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Tālmācības vidusskolas rīcības plā</w:t>
                      </w:r>
                      <w:r w:rsidRPr="00FA6D59">
                        <w:rPr>
                          <w:b/>
                          <w:sz w:val="28"/>
                          <w:szCs w:val="28"/>
                        </w:rPr>
                        <w:t>ns iz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glītojamo disciplīnas pārkāpumu</w:t>
                      </w:r>
                      <w:r w:rsidRPr="00FA6D59">
                        <w:rPr>
                          <w:b/>
                          <w:sz w:val="28"/>
                          <w:szCs w:val="28"/>
                        </w:rPr>
                        <w:t xml:space="preserve">, nepietiekamu vērtējumu </w:t>
                      </w:r>
                    </w:p>
                    <w:p w14:paraId="4A28D74B" w14:textId="77777777" w:rsidR="00714633" w:rsidRDefault="00714633" w:rsidP="007146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6D59">
                        <w:rPr>
                          <w:b/>
                          <w:sz w:val="28"/>
                          <w:szCs w:val="28"/>
                        </w:rPr>
                        <w:t>un neattaisnotu kavējumu gadījumos</w:t>
                      </w:r>
                    </w:p>
                    <w:p w14:paraId="1BD83FF3" w14:textId="77777777" w:rsidR="00714633" w:rsidRPr="00663E22" w:rsidRDefault="00714633" w:rsidP="00714633">
                      <w:pPr>
                        <w:pStyle w:val="ListParagraph"/>
                        <w:ind w:left="108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*treknrakstā veiktie ieraksti attiecas tikai uz nepilngadīgajiem izglītojamajiem</w:t>
                      </w:r>
                    </w:p>
                    <w:p w14:paraId="521A1B34" w14:textId="77777777" w:rsidR="00714633" w:rsidRDefault="00714633" w:rsidP="007146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927022" w14:textId="77777777" w:rsidR="00714633" w:rsidRPr="00FA6D59" w:rsidRDefault="00714633" w:rsidP="007146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2E4A4D0" w14:textId="77777777" w:rsidR="00714633" w:rsidRPr="00FA6D59" w:rsidRDefault="00714633" w:rsidP="0071463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B106F8" wp14:editId="2EB60688">
                <wp:simplePos x="0" y="0"/>
                <wp:positionH relativeFrom="column">
                  <wp:posOffset>6353175</wp:posOffset>
                </wp:positionH>
                <wp:positionV relativeFrom="paragraph">
                  <wp:posOffset>-993140</wp:posOffset>
                </wp:positionV>
                <wp:extent cx="3524250" cy="4667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D5621" w14:textId="77777777" w:rsidR="00714633" w:rsidRPr="00155629" w:rsidRDefault="00714633" w:rsidP="00714633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5629">
                              <w:rPr>
                                <w:b/>
                                <w:sz w:val="20"/>
                                <w:szCs w:val="20"/>
                              </w:rPr>
                              <w:t>Pielikums Nr. 1</w:t>
                            </w:r>
                          </w:p>
                          <w:p w14:paraId="2C1E1571" w14:textId="77777777" w:rsidR="00714633" w:rsidRDefault="00714633" w:rsidP="00714633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77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Iekšējam normatī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vajam aktam Nr. 4.2.22. no 01.12.21.</w:t>
                            </w:r>
                          </w:p>
                          <w:p w14:paraId="192967A5" w14:textId="77777777" w:rsidR="00714633" w:rsidRPr="007F56AE" w:rsidRDefault="00714633" w:rsidP="00714633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106F8" id="Text Box 12" o:spid="_x0000_s1029" type="#_x0000_t202" style="position:absolute;margin-left:500.25pt;margin-top:-78.2pt;width:277.5pt;height:36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" fillcolor="white [3201]" stroked="f" strokeweight=".5pt">
                <v:textbox>
                  <w:txbxContent>
                    <w:p w14:paraId="603D5621" w14:textId="77777777" w:rsidR="00714633" w:rsidRPr="00155629" w:rsidRDefault="00714633" w:rsidP="00714633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155629">
                        <w:rPr>
                          <w:b/>
                          <w:sz w:val="20"/>
                          <w:szCs w:val="20"/>
                        </w:rPr>
                        <w:t>Pielikums Nr. 1</w:t>
                      </w:r>
                    </w:p>
                    <w:p w14:paraId="2C1E1571" w14:textId="77777777" w:rsidR="00714633" w:rsidRDefault="00714633" w:rsidP="00714633">
                      <w:pPr>
                        <w:pStyle w:val="ListParagraph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77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Iekšējam normatī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vajam aktam Nr. 4.2.22. no 01.12.21.</w:t>
                      </w:r>
                    </w:p>
                    <w:p w14:paraId="192967A5" w14:textId="77777777" w:rsidR="00714633" w:rsidRPr="007F56AE" w:rsidRDefault="00714633" w:rsidP="00714633">
                      <w:pPr>
                        <w:pStyle w:val="ListParagraph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2F5722" w14:textId="77777777" w:rsidR="003753B3" w:rsidRDefault="005C6E86" w:rsidP="00D252D4">
      <w:pPr>
        <w:jc w:val="right"/>
        <w:rPr>
          <w:sz w:val="20"/>
          <w:szCs w:val="20"/>
        </w:rPr>
        <w:sectPr w:rsidR="003753B3" w:rsidSect="00D252D4">
          <w:footerReference w:type="default" r:id="rId17"/>
          <w:headerReference w:type="first" r:id="rId18"/>
          <w:pgSz w:w="16838" w:h="11906" w:orient="landscape" w:code="9"/>
          <w:pgMar w:top="1701" w:right="892" w:bottom="1134" w:left="854" w:header="1134" w:footer="709" w:gutter="0"/>
          <w:cols w:space="708"/>
          <w:titlePg/>
          <w:docGrid w:linePitch="360"/>
        </w:sectPr>
      </w:pPr>
      <w:r>
        <w:rPr>
          <w:i/>
          <w:sz w:val="20"/>
          <w:szCs w:val="20"/>
        </w:rPr>
        <w:t>N/</w:t>
      </w:r>
      <w:r w:rsidR="00C7261C">
        <w:rPr>
          <w:i/>
          <w:sz w:val="20"/>
          <w:szCs w:val="20"/>
        </w:rPr>
        <w:t>NO</w:t>
      </w:r>
      <w:r>
        <w:rPr>
          <w:i/>
          <w:sz w:val="20"/>
          <w:szCs w:val="20"/>
        </w:rPr>
        <w:t>RMATIVIE DOKUMENTI</w:t>
      </w:r>
      <w:r w:rsidR="009026D2">
        <w:rPr>
          <w:i/>
          <w:sz w:val="20"/>
          <w:szCs w:val="20"/>
        </w:rPr>
        <w:t>/kartiba par disciplīnu, kavējumiem un nepietiekamiem vērtējumiem</w:t>
      </w:r>
      <w:r w:rsidR="00C7261C">
        <w:rPr>
          <w:i/>
          <w:sz w:val="20"/>
          <w:szCs w:val="20"/>
        </w:rPr>
        <w:t xml:space="preserve"> NVSK</w:t>
      </w:r>
    </w:p>
    <w:p w14:paraId="312E670E" w14:textId="77777777" w:rsidR="0017770F" w:rsidRPr="0017770F" w:rsidRDefault="00155629" w:rsidP="0017770F">
      <w:pPr>
        <w:ind w:left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Pielikums Nr. 2</w:t>
      </w:r>
    </w:p>
    <w:p w14:paraId="5C34444C" w14:textId="0815766D" w:rsidR="00AC3BB5" w:rsidRPr="00E43899" w:rsidRDefault="00E43899" w:rsidP="00E43899">
      <w:pPr>
        <w:pStyle w:val="ListParagraph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770F">
        <w:rPr>
          <w:rFonts w:ascii="Times New Roman" w:hAnsi="Times New Roman"/>
          <w:sz w:val="20"/>
          <w:szCs w:val="20"/>
        </w:rPr>
        <w:t>Iekšējam normatīv</w:t>
      </w:r>
      <w:r w:rsidR="00AC5A3B">
        <w:rPr>
          <w:rFonts w:ascii="Times New Roman" w:hAnsi="Times New Roman"/>
          <w:sz w:val="20"/>
          <w:szCs w:val="20"/>
        </w:rPr>
        <w:t>ajam aktam Nr. 4.2.22. no 01.12.21.</w:t>
      </w:r>
    </w:p>
    <w:p w14:paraId="2AF813E2" w14:textId="77777777" w:rsidR="00E43899" w:rsidRDefault="00E43899" w:rsidP="00E43899">
      <w:pPr>
        <w:spacing w:line="276" w:lineRule="auto"/>
      </w:pPr>
    </w:p>
    <w:p w14:paraId="0A1F9FFE" w14:textId="1E0E5F65" w:rsidR="00E43899" w:rsidRDefault="00E43899" w:rsidP="00E43899">
      <w:pPr>
        <w:spacing w:line="276" w:lineRule="auto"/>
        <w:jc w:val="center"/>
      </w:pPr>
      <w:r>
        <w:t xml:space="preserve">Jelgavas novada </w:t>
      </w:r>
      <w:r w:rsidR="00714633">
        <w:t>Tālmācības</w:t>
      </w:r>
      <w:r>
        <w:t xml:space="preserve"> vidusskolas</w:t>
      </w:r>
    </w:p>
    <w:p w14:paraId="7A499369" w14:textId="77777777" w:rsidR="00E43899" w:rsidRDefault="00E43899" w:rsidP="00E43899">
      <w:pPr>
        <w:spacing w:line="276" w:lineRule="auto"/>
        <w:jc w:val="center"/>
      </w:pPr>
      <w:r>
        <w:t>____. klases audzinātāja/-as  ______________</w:t>
      </w:r>
    </w:p>
    <w:p w14:paraId="73A90F90" w14:textId="77777777" w:rsidR="00E43899" w:rsidRDefault="00E43899" w:rsidP="00E43899">
      <w:pPr>
        <w:spacing w:line="276" w:lineRule="auto"/>
        <w:jc w:val="center"/>
        <w:rPr>
          <w:b/>
          <w:bCs/>
        </w:rPr>
      </w:pPr>
      <w:r>
        <w:rPr>
          <w:b/>
          <w:bCs/>
        </w:rPr>
        <w:t>IESNIEGUMS</w:t>
      </w:r>
    </w:p>
    <w:p w14:paraId="37C70139" w14:textId="77777777" w:rsidR="00E43899" w:rsidRDefault="00E43899" w:rsidP="00E43899">
      <w:pPr>
        <w:spacing w:line="276" w:lineRule="auto"/>
      </w:pPr>
    </w:p>
    <w:p w14:paraId="6886AF90" w14:textId="77777777" w:rsidR="00E43899" w:rsidRDefault="00E43899" w:rsidP="00E43899">
      <w:pPr>
        <w:spacing w:line="276" w:lineRule="auto"/>
        <w:jc w:val="center"/>
      </w:pPr>
      <w:r>
        <w:t>par NEPILNGADĪGĀ / PILNGADĪGĀ</w:t>
      </w:r>
    </w:p>
    <w:p w14:paraId="25F79A0A" w14:textId="2B0B0AC1" w:rsidR="00E43899" w:rsidRDefault="09C37D24" w:rsidP="09C37D24">
      <w:pPr>
        <w:spacing w:line="276" w:lineRule="auto"/>
        <w:jc w:val="center"/>
        <w:rPr>
          <w:i/>
          <w:iCs/>
          <w:vertAlign w:val="superscript"/>
        </w:rPr>
      </w:pPr>
      <w:r w:rsidRPr="09C37D24">
        <w:rPr>
          <w:i/>
          <w:iCs/>
          <w:vertAlign w:val="superscript"/>
        </w:rPr>
        <w:t>(vajadzīgo pasvītrot)</w:t>
      </w:r>
    </w:p>
    <w:p w14:paraId="221B2DBB" w14:textId="28DFA43F" w:rsidR="09C37D24" w:rsidRDefault="09C37D24" w:rsidP="09C37D24">
      <w:pPr>
        <w:spacing w:line="276" w:lineRule="auto"/>
        <w:jc w:val="both"/>
      </w:pPr>
      <w:r w:rsidRPr="09C37D24">
        <w:t xml:space="preserve">neattaisnotiem kavējumiem </w:t>
      </w:r>
      <w:r w:rsidRPr="09C37D24">
        <w:rPr>
          <w:i/>
          <w:iCs/>
          <w:sz w:val="20"/>
          <w:szCs w:val="20"/>
        </w:rPr>
        <w:t>(aizpildīt 1.,2.1.,3. punktu)</w:t>
      </w:r>
    </w:p>
    <w:p w14:paraId="269FF1E9" w14:textId="0069519F" w:rsidR="09C37D24" w:rsidRDefault="09C37D24" w:rsidP="09C37D24">
      <w:pPr>
        <w:spacing w:line="276" w:lineRule="auto"/>
        <w:jc w:val="both"/>
      </w:pPr>
      <w:r w:rsidRPr="09C37D24">
        <w:t xml:space="preserve">nepietiekamiem vērtējumiem/ neattaisnotu mācību plāna nepildīšanu </w:t>
      </w:r>
      <w:r w:rsidRPr="09C37D24">
        <w:rPr>
          <w:i/>
          <w:iCs/>
          <w:sz w:val="20"/>
          <w:szCs w:val="20"/>
        </w:rPr>
        <w:t>(aizpildīt 1., 2.2.,3 punktu)</w:t>
      </w:r>
    </w:p>
    <w:p w14:paraId="64E33AAD" w14:textId="1F7DAB19" w:rsidR="09C37D24" w:rsidRDefault="09C37D24" w:rsidP="09C37D24">
      <w:pPr>
        <w:spacing w:line="276" w:lineRule="auto"/>
        <w:jc w:val="both"/>
      </w:pPr>
      <w:r w:rsidRPr="09C37D24">
        <w:t xml:space="preserve">atkārtotu disciplīnas pārkāpumu </w:t>
      </w:r>
      <w:r w:rsidRPr="09C37D24">
        <w:rPr>
          <w:i/>
          <w:iCs/>
          <w:sz w:val="20"/>
          <w:szCs w:val="20"/>
        </w:rPr>
        <w:t>(aizpildīt 1.,2.3., 3 punktu)</w:t>
      </w:r>
    </w:p>
    <w:p w14:paraId="56062458" w14:textId="06E48330" w:rsidR="00E43899" w:rsidRPr="00AE0F66" w:rsidRDefault="09C37D24" w:rsidP="09C37D24">
      <w:pPr>
        <w:spacing w:line="276" w:lineRule="auto"/>
        <w:ind w:left="1843" w:firstLine="720"/>
        <w:rPr>
          <w:i/>
          <w:iCs/>
          <w:vertAlign w:val="superscript"/>
        </w:rPr>
      </w:pPr>
      <w:r w:rsidRPr="09C37D24">
        <w:rPr>
          <w:i/>
          <w:iCs/>
          <w:vertAlign w:val="superscript"/>
        </w:rPr>
        <w:t>(vajadzīgo pasvītrot un zemāk aizpildīt par pasvītroto punktu)</w:t>
      </w:r>
    </w:p>
    <w:p w14:paraId="44AD2DFE" w14:textId="77777777" w:rsidR="00E43899" w:rsidRPr="00AE0F66" w:rsidRDefault="00E43899" w:rsidP="00AE0F66">
      <w:pPr>
        <w:pStyle w:val="ListParagraph"/>
        <w:numPr>
          <w:ilvl w:val="0"/>
          <w:numId w:val="29"/>
        </w:numPr>
        <w:spacing w:after="0"/>
        <w:ind w:left="0"/>
        <w:rPr>
          <w:rFonts w:ascii="Times New Roman" w:hAnsi="Times New Roman"/>
          <w:b/>
        </w:rPr>
      </w:pPr>
      <w:r w:rsidRPr="00AE0F66">
        <w:rPr>
          <w:rFonts w:ascii="Times New Roman" w:hAnsi="Times New Roman"/>
          <w:b/>
        </w:rPr>
        <w:t xml:space="preserve">Izglītojamā </w:t>
      </w:r>
      <w:r w:rsidRPr="00AE0F66">
        <w:rPr>
          <w:rFonts w:ascii="Times New Roman" w:hAnsi="Times New Roman"/>
          <w:bCs/>
        </w:rPr>
        <w:t>vārds, uzvārds</w:t>
      </w:r>
      <w:r w:rsidRPr="00AE0F66">
        <w:rPr>
          <w:rFonts w:ascii="Times New Roman" w:hAnsi="Times New Roman"/>
          <w:b/>
        </w:rPr>
        <w:t xml:space="preserve">  </w:t>
      </w:r>
      <w:r w:rsidRPr="00AE0F66">
        <w:rPr>
          <w:rFonts w:ascii="Times New Roman" w:hAnsi="Times New Roman"/>
          <w:b/>
          <w:bCs/>
        </w:rPr>
        <w:t>_____________________________________________</w:t>
      </w:r>
    </w:p>
    <w:p w14:paraId="42CA43F0" w14:textId="77777777" w:rsidR="001A0ED8" w:rsidRPr="00AE0F66" w:rsidRDefault="001A0ED8" w:rsidP="00AE0F66">
      <w:pPr>
        <w:pStyle w:val="ListParagraph"/>
        <w:numPr>
          <w:ilvl w:val="0"/>
          <w:numId w:val="29"/>
        </w:numPr>
        <w:spacing w:after="0"/>
        <w:ind w:left="0"/>
        <w:rPr>
          <w:rFonts w:ascii="Times New Roman" w:hAnsi="Times New Roman"/>
          <w:b/>
        </w:rPr>
      </w:pPr>
      <w:r w:rsidRPr="00AE0F66">
        <w:rPr>
          <w:rFonts w:ascii="Times New Roman" w:hAnsi="Times New Roman"/>
          <w:b/>
          <w:bCs/>
        </w:rPr>
        <w:t>Pārkāpuma veids:</w:t>
      </w:r>
    </w:p>
    <w:p w14:paraId="649D1FC8" w14:textId="77777777" w:rsidR="00E43899" w:rsidRPr="00AE0F66" w:rsidRDefault="00E43899" w:rsidP="00AE0F66">
      <w:pPr>
        <w:pStyle w:val="ListParagraph"/>
        <w:numPr>
          <w:ilvl w:val="1"/>
          <w:numId w:val="29"/>
        </w:numPr>
        <w:spacing w:after="0"/>
        <w:ind w:left="426"/>
        <w:rPr>
          <w:rFonts w:ascii="Times New Roman" w:hAnsi="Times New Roman"/>
          <w:b/>
        </w:rPr>
      </w:pPr>
      <w:r w:rsidRPr="00AE0F66">
        <w:rPr>
          <w:rFonts w:ascii="Times New Roman" w:hAnsi="Times New Roman"/>
          <w:b/>
          <w:bCs/>
        </w:rPr>
        <w:t>Neattaisnoti kavējumi:</w:t>
      </w:r>
    </w:p>
    <w:p w14:paraId="79BDA565" w14:textId="77777777" w:rsidR="00E43899" w:rsidRPr="00AE0F66" w:rsidRDefault="09C37D24" w:rsidP="001A0ED8">
      <w:pPr>
        <w:pStyle w:val="ListParagraph"/>
        <w:numPr>
          <w:ilvl w:val="2"/>
          <w:numId w:val="29"/>
        </w:numPr>
        <w:rPr>
          <w:rFonts w:ascii="Times New Roman" w:hAnsi="Times New Roman"/>
        </w:rPr>
      </w:pPr>
      <w:r w:rsidRPr="09C37D24">
        <w:rPr>
          <w:rFonts w:ascii="Times New Roman" w:hAnsi="Times New Roman"/>
        </w:rPr>
        <w:t xml:space="preserve">Tālmācības izglītojamā pēdējais apmeklējumus Moodle mācību vidē pirms ________dienām. </w:t>
      </w:r>
    </w:p>
    <w:p w14:paraId="1B227920" w14:textId="53766E42" w:rsidR="09C37D24" w:rsidRPr="00714633" w:rsidRDefault="09C37D24" w:rsidP="09C37D24">
      <w:pPr>
        <w:pStyle w:val="ListParagraph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r w:rsidRPr="00714633">
        <w:rPr>
          <w:rFonts w:ascii="Times New Roman" w:hAnsi="Times New Roman"/>
          <w:sz w:val="24"/>
          <w:szCs w:val="24"/>
        </w:rPr>
        <w:t>Tālmācības izglītojamais ir nepiedalījies  ____ tiešsaistes stundās bez attaisnojoša iemesla.</w:t>
      </w:r>
    </w:p>
    <w:p w14:paraId="7B7F0581" w14:textId="4E51AAF3" w:rsidR="00E43899" w:rsidRPr="00ED7BEB" w:rsidRDefault="00AC5A3B" w:rsidP="00AC5A3B">
      <w:pPr>
        <w:pStyle w:val="ListParagraph"/>
        <w:spacing w:after="0"/>
        <w:ind w:left="1224"/>
        <w:rPr>
          <w:rFonts w:ascii="Times New Roman" w:hAnsi="Times New Roman"/>
          <w:i/>
          <w:sz w:val="20"/>
          <w:szCs w:val="20"/>
        </w:rPr>
      </w:pPr>
      <w:r w:rsidRPr="00ED7BEB">
        <w:rPr>
          <w:rFonts w:ascii="Times New Roman" w:hAnsi="Times New Roman"/>
          <w:i/>
          <w:sz w:val="20"/>
          <w:szCs w:val="20"/>
        </w:rPr>
        <w:t>(Pirms tam veiktas vismaz tr</w:t>
      </w:r>
      <w:r w:rsidR="00ED7BEB" w:rsidRPr="00ED7BEB">
        <w:rPr>
          <w:rFonts w:ascii="Times New Roman" w:hAnsi="Times New Roman"/>
          <w:i/>
          <w:sz w:val="20"/>
          <w:szCs w:val="20"/>
        </w:rPr>
        <w:t>īs darbības: telefona zvans, nosūtīta ziņa un</w:t>
      </w:r>
      <w:r w:rsidRPr="00ED7BEB">
        <w:rPr>
          <w:rFonts w:ascii="Times New Roman" w:hAnsi="Times New Roman"/>
          <w:i/>
          <w:sz w:val="20"/>
          <w:szCs w:val="20"/>
        </w:rPr>
        <w:t xml:space="preserve"> e-pasts</w:t>
      </w:r>
      <w:r w:rsidR="00ED7BEB" w:rsidRPr="00ED7BEB">
        <w:rPr>
          <w:rFonts w:ascii="Times New Roman" w:hAnsi="Times New Roman"/>
          <w:i/>
          <w:sz w:val="20"/>
          <w:szCs w:val="20"/>
        </w:rPr>
        <w:t>. Veiktās darbības attainotas e-klasē sadaļā “Individuālās sarunas ar vecākiem un skolēniem”</w:t>
      </w:r>
      <w:r w:rsidRPr="00ED7BEB">
        <w:rPr>
          <w:rFonts w:ascii="Times New Roman" w:hAnsi="Times New Roman"/>
          <w:i/>
          <w:sz w:val="20"/>
          <w:szCs w:val="20"/>
        </w:rPr>
        <w:t>).</w:t>
      </w:r>
    </w:p>
    <w:p w14:paraId="7425E2E6" w14:textId="77777777" w:rsidR="00E43899" w:rsidRPr="00AE0F66" w:rsidRDefault="00E43899" w:rsidP="00AE0F66">
      <w:pPr>
        <w:pStyle w:val="ListParagraph"/>
        <w:numPr>
          <w:ilvl w:val="1"/>
          <w:numId w:val="30"/>
        </w:numPr>
        <w:spacing w:after="0"/>
        <w:ind w:left="426"/>
        <w:rPr>
          <w:rFonts w:ascii="Times New Roman" w:hAnsi="Times New Roman"/>
          <w:b/>
        </w:rPr>
      </w:pPr>
      <w:r w:rsidRPr="00AE0F66">
        <w:rPr>
          <w:rFonts w:ascii="Times New Roman" w:hAnsi="Times New Roman"/>
          <w:b/>
          <w:bCs/>
        </w:rPr>
        <w:t>Nepietiekamo vērtējumu/neattaisnota mācību plāna nepildīšana:</w:t>
      </w:r>
    </w:p>
    <w:p w14:paraId="6C7E858B" w14:textId="77777777" w:rsidR="00E43899" w:rsidRPr="00AE0F66" w:rsidRDefault="00E43899" w:rsidP="00AE0F66">
      <w:pPr>
        <w:spacing w:line="276" w:lineRule="auto"/>
        <w:ind w:firstLine="426"/>
        <w:rPr>
          <w:bCs/>
        </w:rPr>
      </w:pPr>
      <w:r w:rsidRPr="00AE0F66">
        <w:rPr>
          <w:bCs/>
        </w:rPr>
        <w:t>Situācijas apraksts:</w:t>
      </w:r>
    </w:p>
    <w:p w14:paraId="4CD6063A" w14:textId="77777777" w:rsidR="00E43899" w:rsidRPr="00AE0F66" w:rsidRDefault="00E43899" w:rsidP="00AE0F66">
      <w:pPr>
        <w:pStyle w:val="ListParagraph"/>
        <w:numPr>
          <w:ilvl w:val="1"/>
          <w:numId w:val="30"/>
        </w:numPr>
        <w:spacing w:after="0"/>
        <w:ind w:left="426"/>
        <w:rPr>
          <w:rFonts w:ascii="Times New Roman" w:hAnsi="Times New Roman"/>
          <w:b/>
          <w:bCs/>
        </w:rPr>
      </w:pPr>
      <w:r w:rsidRPr="00AE0F66">
        <w:rPr>
          <w:rFonts w:ascii="Times New Roman" w:hAnsi="Times New Roman"/>
          <w:b/>
          <w:bCs/>
        </w:rPr>
        <w:t>Atkārtots disciplīnas pārkāpums:</w:t>
      </w:r>
    </w:p>
    <w:p w14:paraId="49B9CC17" w14:textId="77777777" w:rsidR="00E43899" w:rsidRPr="00AE0F66" w:rsidRDefault="00E43899" w:rsidP="00AE0F66">
      <w:pPr>
        <w:spacing w:line="276" w:lineRule="auto"/>
        <w:ind w:firstLine="426"/>
        <w:rPr>
          <w:bCs/>
        </w:rPr>
      </w:pPr>
      <w:r w:rsidRPr="00AE0F66">
        <w:rPr>
          <w:bCs/>
        </w:rPr>
        <w:t>Situācijas apraksts:</w:t>
      </w:r>
    </w:p>
    <w:p w14:paraId="77D77335" w14:textId="77777777" w:rsidR="00E43899" w:rsidRPr="00AE0F66" w:rsidRDefault="00E43899" w:rsidP="00AE0F66">
      <w:pPr>
        <w:pStyle w:val="ListParagraph"/>
        <w:numPr>
          <w:ilvl w:val="0"/>
          <w:numId w:val="30"/>
        </w:numPr>
        <w:spacing w:after="0"/>
        <w:ind w:left="0"/>
        <w:rPr>
          <w:rFonts w:ascii="Times New Roman" w:hAnsi="Times New Roman"/>
          <w:b/>
          <w:bCs/>
        </w:rPr>
      </w:pPr>
      <w:r w:rsidRPr="00AE0F66">
        <w:rPr>
          <w:rFonts w:ascii="Times New Roman" w:hAnsi="Times New Roman"/>
          <w:b/>
        </w:rPr>
        <w:t>Audzinā</w:t>
      </w:r>
      <w:r w:rsidR="001A0ED8" w:rsidRPr="00AE0F66">
        <w:rPr>
          <w:rFonts w:ascii="Times New Roman" w:hAnsi="Times New Roman"/>
          <w:b/>
        </w:rPr>
        <w:t>tāja ieteikumi pārkāpuma risināšanai</w:t>
      </w:r>
      <w:r w:rsidRPr="00AE0F66">
        <w:rPr>
          <w:rFonts w:ascii="Times New Roman" w:hAnsi="Times New Roman"/>
          <w:b/>
        </w:rPr>
        <w:t xml:space="preserve"> (pasvītrot vēlamo):</w:t>
      </w:r>
    </w:p>
    <w:p w14:paraId="1F6BA4D4" w14:textId="77777777" w:rsidR="00E43899" w:rsidRPr="00AE0F66" w:rsidRDefault="00E43899" w:rsidP="001A0ED8">
      <w:pPr>
        <w:pStyle w:val="ListParagraph"/>
        <w:numPr>
          <w:ilvl w:val="1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Nepilngadīgajam izglītojamajam:</w:t>
      </w:r>
    </w:p>
    <w:p w14:paraId="7F9F1421" w14:textId="77777777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Turpināšu darbu pats;</w:t>
      </w:r>
    </w:p>
    <w:p w14:paraId="14D44242" w14:textId="77777777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Aicināt vecākus uz sarunu ar administrāciju;</w:t>
      </w:r>
    </w:p>
    <w:p w14:paraId="2DFE92A7" w14:textId="77777777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Lūgt sekretārei izsūtīt oficiālu vēstuli uz dzīves vietas adresi</w:t>
      </w:r>
    </w:p>
    <w:p w14:paraId="1A4CDEBF" w14:textId="77777777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Iesaistīt sociālo dienestu;</w:t>
      </w:r>
    </w:p>
    <w:p w14:paraId="120A0335" w14:textId="77777777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Informēt policiju;</w:t>
      </w:r>
    </w:p>
    <w:p w14:paraId="2529B61D" w14:textId="77777777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Cits____________________________________________________________</w:t>
      </w:r>
    </w:p>
    <w:p w14:paraId="4C3C304E" w14:textId="77777777" w:rsidR="00E43899" w:rsidRPr="00AE0F66" w:rsidRDefault="00E43899" w:rsidP="001A0ED8">
      <w:pPr>
        <w:pStyle w:val="ListParagraph"/>
        <w:numPr>
          <w:ilvl w:val="1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Pilngadīgajiem izglītojamajam:</w:t>
      </w:r>
    </w:p>
    <w:p w14:paraId="3C15FBE6" w14:textId="77777777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Turpināšu darbu pats</w:t>
      </w:r>
    </w:p>
    <w:p w14:paraId="326D7F0C" w14:textId="77777777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Aicināt pilngadīgo izglītojamo uz sarunu ar administrāciju</w:t>
      </w:r>
    </w:p>
    <w:p w14:paraId="2DAFB6B1" w14:textId="350B20C4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Lūgt sekretārei izsūtīt oficiālu vēstuli uz dzīves vietas adresi</w:t>
      </w:r>
    </w:p>
    <w:p w14:paraId="49007B24" w14:textId="18355C54" w:rsidR="00E43899" w:rsidRPr="00AE0F66" w:rsidRDefault="00E43899" w:rsidP="001A0ED8">
      <w:pPr>
        <w:pStyle w:val="ListParagraph"/>
        <w:numPr>
          <w:ilvl w:val="2"/>
          <w:numId w:val="30"/>
        </w:numPr>
        <w:spacing w:after="0"/>
        <w:rPr>
          <w:rFonts w:ascii="Times New Roman" w:hAnsi="Times New Roman"/>
          <w:bCs/>
        </w:rPr>
      </w:pPr>
      <w:r w:rsidRPr="00AE0F66">
        <w:rPr>
          <w:rFonts w:ascii="Times New Roman" w:hAnsi="Times New Roman"/>
        </w:rPr>
        <w:t>Cits</w:t>
      </w:r>
      <w:r w:rsidRPr="00AE0F66">
        <w:rPr>
          <w:rFonts w:ascii="Times New Roman" w:hAnsi="Times New Roman"/>
          <w:b/>
        </w:rPr>
        <w:t xml:space="preserve"> _______________________________________________________________</w:t>
      </w:r>
    </w:p>
    <w:p w14:paraId="328101ED" w14:textId="77777777" w:rsidR="00E43899" w:rsidRDefault="00E43899" w:rsidP="00E43899">
      <w:pPr>
        <w:spacing w:line="276" w:lineRule="auto"/>
        <w:rPr>
          <w:sz w:val="20"/>
          <w:szCs w:val="20"/>
        </w:rPr>
      </w:pPr>
    </w:p>
    <w:p w14:paraId="1A339F84" w14:textId="12913FEE" w:rsidR="00E43899" w:rsidRDefault="00E43899" w:rsidP="00E4389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="00714633">
        <w:rPr>
          <w:sz w:val="20"/>
          <w:szCs w:val="20"/>
        </w:rPr>
        <w:t>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714633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</w:t>
      </w:r>
    </w:p>
    <w:p w14:paraId="497B4A31" w14:textId="6F9815C6" w:rsidR="00AC3BB5" w:rsidRDefault="00E43899" w:rsidP="0071463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/datums/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/audzinātāja paraksts, atšifrējums/</w:t>
      </w:r>
    </w:p>
    <w:p w14:paraId="19DA1F55" w14:textId="77777777" w:rsidR="00AC3BB5" w:rsidRDefault="00AC3BB5" w:rsidP="000E0A23">
      <w:pPr>
        <w:ind w:left="720"/>
        <w:jc w:val="right"/>
        <w:rPr>
          <w:sz w:val="20"/>
          <w:szCs w:val="20"/>
        </w:rPr>
      </w:pPr>
    </w:p>
    <w:p w14:paraId="5FF0B813" w14:textId="77777777" w:rsidR="00AC3BB5" w:rsidRDefault="00AC3BB5" w:rsidP="000E0A23">
      <w:pPr>
        <w:ind w:left="720"/>
        <w:jc w:val="right"/>
        <w:rPr>
          <w:sz w:val="20"/>
          <w:szCs w:val="20"/>
        </w:rPr>
      </w:pPr>
    </w:p>
    <w:p w14:paraId="30D29396" w14:textId="77777777" w:rsidR="00AC3BB5" w:rsidRDefault="00AC3BB5" w:rsidP="00E43899">
      <w:pPr>
        <w:rPr>
          <w:sz w:val="20"/>
          <w:szCs w:val="20"/>
        </w:rPr>
      </w:pPr>
    </w:p>
    <w:p w14:paraId="19749D70" w14:textId="77777777" w:rsidR="00AC3BB5" w:rsidRDefault="00AC3BB5" w:rsidP="000E0A23">
      <w:pPr>
        <w:ind w:left="720"/>
        <w:jc w:val="right"/>
        <w:rPr>
          <w:sz w:val="20"/>
          <w:szCs w:val="20"/>
        </w:rPr>
      </w:pPr>
    </w:p>
    <w:p w14:paraId="29C89127" w14:textId="57993474" w:rsidR="00AE0F66" w:rsidRDefault="00AE0F66" w:rsidP="0063785F">
      <w:pPr>
        <w:ind w:left="720"/>
        <w:jc w:val="right"/>
        <w:rPr>
          <w:b/>
          <w:sz w:val="20"/>
          <w:szCs w:val="20"/>
        </w:rPr>
      </w:pPr>
    </w:p>
    <w:p w14:paraId="2B7E3616" w14:textId="23EDABB5" w:rsidR="003E7D6F" w:rsidRDefault="003E7D6F" w:rsidP="0063785F">
      <w:pPr>
        <w:ind w:left="720"/>
        <w:jc w:val="right"/>
        <w:rPr>
          <w:b/>
          <w:sz w:val="20"/>
          <w:szCs w:val="20"/>
        </w:rPr>
      </w:pPr>
    </w:p>
    <w:p w14:paraId="6FE0FDB1" w14:textId="25715F52" w:rsidR="003E7D6F" w:rsidRDefault="003E7D6F" w:rsidP="0063785F">
      <w:pPr>
        <w:ind w:left="720"/>
        <w:jc w:val="right"/>
        <w:rPr>
          <w:b/>
          <w:sz w:val="20"/>
          <w:szCs w:val="20"/>
        </w:rPr>
      </w:pPr>
    </w:p>
    <w:p w14:paraId="0962958C" w14:textId="77777777" w:rsidR="003E7D6F" w:rsidRDefault="003E7D6F" w:rsidP="0063785F">
      <w:pPr>
        <w:ind w:left="720"/>
        <w:jc w:val="right"/>
        <w:rPr>
          <w:b/>
          <w:sz w:val="20"/>
          <w:szCs w:val="20"/>
        </w:rPr>
      </w:pPr>
    </w:p>
    <w:p w14:paraId="18887956" w14:textId="77777777" w:rsidR="00AC5A3B" w:rsidRDefault="00AC5A3B" w:rsidP="0063785F">
      <w:pPr>
        <w:ind w:left="720"/>
        <w:jc w:val="right"/>
        <w:rPr>
          <w:b/>
          <w:sz w:val="20"/>
          <w:szCs w:val="20"/>
        </w:rPr>
      </w:pPr>
    </w:p>
    <w:p w14:paraId="46A395C2" w14:textId="77777777" w:rsidR="00AC5A3B" w:rsidRDefault="00AC5A3B" w:rsidP="0063785F">
      <w:pPr>
        <w:ind w:left="720"/>
        <w:jc w:val="right"/>
        <w:rPr>
          <w:b/>
          <w:sz w:val="20"/>
          <w:szCs w:val="20"/>
        </w:rPr>
      </w:pPr>
    </w:p>
    <w:p w14:paraId="0CB51230" w14:textId="77777777" w:rsidR="00AC5A3B" w:rsidRDefault="00AC5A3B" w:rsidP="0063785F">
      <w:pPr>
        <w:ind w:left="720"/>
        <w:jc w:val="right"/>
        <w:rPr>
          <w:b/>
          <w:sz w:val="20"/>
          <w:szCs w:val="20"/>
        </w:rPr>
      </w:pPr>
    </w:p>
    <w:p w14:paraId="0E75593E" w14:textId="77777777" w:rsidR="0063785F" w:rsidRPr="0017770F" w:rsidRDefault="0063785F" w:rsidP="0063785F">
      <w:pPr>
        <w:ind w:left="720"/>
        <w:jc w:val="right"/>
        <w:rPr>
          <w:b/>
          <w:sz w:val="20"/>
          <w:szCs w:val="20"/>
        </w:rPr>
      </w:pPr>
      <w:r w:rsidRPr="0017770F">
        <w:rPr>
          <w:b/>
          <w:sz w:val="20"/>
          <w:szCs w:val="20"/>
        </w:rPr>
        <w:t>Pielikums N</w:t>
      </w:r>
      <w:r w:rsidR="00155629">
        <w:rPr>
          <w:b/>
          <w:sz w:val="20"/>
          <w:szCs w:val="20"/>
        </w:rPr>
        <w:t>r. 3</w:t>
      </w:r>
    </w:p>
    <w:p w14:paraId="46ED4B5B" w14:textId="29F35916" w:rsidR="0063785F" w:rsidRPr="0017770F" w:rsidRDefault="0063785F" w:rsidP="0063785F">
      <w:pPr>
        <w:pStyle w:val="ListParagraph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770F">
        <w:rPr>
          <w:rFonts w:ascii="Times New Roman" w:hAnsi="Times New Roman"/>
          <w:sz w:val="20"/>
          <w:szCs w:val="20"/>
        </w:rPr>
        <w:t>Iekšējam normatīv</w:t>
      </w:r>
      <w:r w:rsidR="00AC5A3B">
        <w:rPr>
          <w:rFonts w:ascii="Times New Roman" w:hAnsi="Times New Roman"/>
          <w:sz w:val="20"/>
          <w:szCs w:val="20"/>
        </w:rPr>
        <w:t>ajam aktam Nr. 4.2.22. no 01.12.21.</w:t>
      </w:r>
    </w:p>
    <w:p w14:paraId="1870C5DE" w14:textId="77777777" w:rsidR="000E0A23" w:rsidRPr="00F24A02" w:rsidRDefault="000E0A23" w:rsidP="000E0A23">
      <w:pPr>
        <w:pStyle w:val="ListParagraph"/>
        <w:spacing w:after="0" w:line="240" w:lineRule="auto"/>
        <w:jc w:val="right"/>
        <w:rPr>
          <w:sz w:val="20"/>
          <w:szCs w:val="20"/>
        </w:rPr>
      </w:pPr>
    </w:p>
    <w:p w14:paraId="39638707" w14:textId="77777777" w:rsidR="000E0A23" w:rsidRDefault="000E0A23" w:rsidP="000E0A23">
      <w:pPr>
        <w:autoSpaceDE w:val="0"/>
        <w:autoSpaceDN w:val="0"/>
        <w:adjustRightInd w:val="0"/>
        <w:jc w:val="center"/>
        <w:rPr>
          <w:b/>
          <w:lang w:val="lv"/>
        </w:rPr>
      </w:pPr>
    </w:p>
    <w:p w14:paraId="3A3FE5EB" w14:textId="77777777" w:rsidR="000E0A23" w:rsidRDefault="000E0A23" w:rsidP="000E0A23">
      <w:pPr>
        <w:autoSpaceDE w:val="0"/>
        <w:autoSpaceDN w:val="0"/>
        <w:adjustRightInd w:val="0"/>
        <w:jc w:val="center"/>
        <w:rPr>
          <w:b/>
          <w:lang w:val="lv"/>
        </w:rPr>
      </w:pPr>
      <w:r>
        <w:rPr>
          <w:b/>
          <w:lang w:val="lv"/>
        </w:rPr>
        <w:t>PIETEIKUMS</w:t>
      </w:r>
    </w:p>
    <w:p w14:paraId="40644210" w14:textId="77777777" w:rsidR="000E0A23" w:rsidRPr="0068717F" w:rsidRDefault="000E0A23" w:rsidP="000E0A23">
      <w:pPr>
        <w:autoSpaceDE w:val="0"/>
        <w:autoSpaceDN w:val="0"/>
        <w:adjustRightInd w:val="0"/>
        <w:jc w:val="center"/>
        <w:rPr>
          <w:b/>
          <w:bCs/>
          <w:i/>
          <w:iCs/>
          <w:lang w:val="lv"/>
        </w:rPr>
      </w:pPr>
      <w:r>
        <w:rPr>
          <w:b/>
          <w:lang w:val="lv"/>
        </w:rPr>
        <w:t>par līdzšinējo situācijas risinājumu</w:t>
      </w:r>
    </w:p>
    <w:tbl>
      <w:tblPr>
        <w:tblpPr w:leftFromText="180" w:rightFromText="180" w:vertAnchor="text" w:horzAnchor="margin" w:tblpX="-318" w:tblpY="2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5103"/>
      </w:tblGrid>
      <w:tr w:rsidR="000E0A23" w:rsidRPr="0068717F" w14:paraId="6D50680B" w14:textId="77777777" w:rsidTr="004F756E">
        <w:trPr>
          <w:trHeight w:val="693"/>
        </w:trPr>
        <w:tc>
          <w:tcPr>
            <w:tcW w:w="2235" w:type="dxa"/>
            <w:vAlign w:val="center"/>
          </w:tcPr>
          <w:p w14:paraId="6147238C" w14:textId="77777777" w:rsidR="000E0A23" w:rsidRPr="0068717F" w:rsidRDefault="000E0A23" w:rsidP="004F756E">
            <w:pPr>
              <w:autoSpaceDE w:val="0"/>
              <w:autoSpaceDN w:val="0"/>
              <w:adjustRightInd w:val="0"/>
              <w:jc w:val="center"/>
              <w:rPr>
                <w:b/>
                <w:lang w:val="lv"/>
              </w:rPr>
            </w:pPr>
            <w:r>
              <w:rPr>
                <w:b/>
                <w:lang w:val="lv"/>
              </w:rPr>
              <w:t>Izglītības iestādes nosaukums</w:t>
            </w:r>
          </w:p>
        </w:tc>
        <w:tc>
          <w:tcPr>
            <w:tcW w:w="7512" w:type="dxa"/>
            <w:gridSpan w:val="2"/>
          </w:tcPr>
          <w:p w14:paraId="012B937F" w14:textId="77777777" w:rsidR="0063785F" w:rsidRDefault="0063785F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7FC6163F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</w:tr>
      <w:tr w:rsidR="000E0A23" w:rsidRPr="0068717F" w14:paraId="507D261C" w14:textId="77777777" w:rsidTr="004F756E">
        <w:trPr>
          <w:trHeight w:val="693"/>
        </w:trPr>
        <w:tc>
          <w:tcPr>
            <w:tcW w:w="2235" w:type="dxa"/>
            <w:vAlign w:val="center"/>
          </w:tcPr>
          <w:p w14:paraId="40B46ECC" w14:textId="77777777" w:rsidR="000E0A23" w:rsidRDefault="000E0A23" w:rsidP="004F756E">
            <w:pPr>
              <w:autoSpaceDE w:val="0"/>
              <w:autoSpaceDN w:val="0"/>
              <w:adjustRightInd w:val="0"/>
              <w:jc w:val="center"/>
              <w:rPr>
                <w:b/>
                <w:lang w:val="lv"/>
              </w:rPr>
            </w:pPr>
            <w:r>
              <w:rPr>
                <w:b/>
                <w:lang w:val="lv"/>
              </w:rPr>
              <w:t>Izglītojamais</w:t>
            </w:r>
          </w:p>
          <w:p w14:paraId="650B6B3D" w14:textId="77777777" w:rsidR="000E0A23" w:rsidRPr="00957751" w:rsidRDefault="000E0A23" w:rsidP="004F756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lv"/>
              </w:rPr>
            </w:pPr>
            <w:r w:rsidRPr="00957751">
              <w:rPr>
                <w:i/>
                <w:sz w:val="20"/>
                <w:szCs w:val="20"/>
                <w:lang w:val="lv"/>
              </w:rPr>
              <w:t>(vārds, uzvārds, klase)</w:t>
            </w:r>
          </w:p>
        </w:tc>
        <w:tc>
          <w:tcPr>
            <w:tcW w:w="7512" w:type="dxa"/>
            <w:gridSpan w:val="2"/>
          </w:tcPr>
          <w:p w14:paraId="021DE8EB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</w:tr>
      <w:tr w:rsidR="000E0A23" w:rsidRPr="0068717F" w14:paraId="2D47D84E" w14:textId="77777777" w:rsidTr="004F756E">
        <w:trPr>
          <w:trHeight w:val="1848"/>
        </w:trPr>
        <w:tc>
          <w:tcPr>
            <w:tcW w:w="2235" w:type="dxa"/>
            <w:vAlign w:val="center"/>
          </w:tcPr>
          <w:p w14:paraId="6C2BD67D" w14:textId="77777777" w:rsidR="000E0A23" w:rsidRPr="00FC480A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  <w:lang w:val="lv"/>
              </w:rPr>
            </w:pPr>
            <w:r>
              <w:rPr>
                <w:b/>
                <w:lang w:val="lv"/>
              </w:rPr>
              <w:t>Pamatproblēma</w:t>
            </w:r>
            <w:r w:rsidRPr="002D350F">
              <w:rPr>
                <w:b/>
                <w:lang w:val="lv"/>
              </w:rPr>
              <w:t xml:space="preserve"> </w:t>
            </w:r>
          </w:p>
          <w:p w14:paraId="68D073D7" w14:textId="77777777" w:rsidR="000E0A23" w:rsidRPr="00FC480A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  <w:lang w:val="lv"/>
              </w:rPr>
            </w:pPr>
          </w:p>
        </w:tc>
        <w:tc>
          <w:tcPr>
            <w:tcW w:w="7512" w:type="dxa"/>
            <w:gridSpan w:val="2"/>
          </w:tcPr>
          <w:p w14:paraId="1FF8F7D1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</w:tr>
      <w:tr w:rsidR="000E0A23" w:rsidRPr="0068717F" w14:paraId="1E841784" w14:textId="77777777" w:rsidTr="004F756E">
        <w:trPr>
          <w:trHeight w:val="1417"/>
        </w:trPr>
        <w:tc>
          <w:tcPr>
            <w:tcW w:w="2235" w:type="dxa"/>
            <w:vMerge w:val="restart"/>
            <w:vAlign w:val="center"/>
          </w:tcPr>
          <w:p w14:paraId="3841F7D6" w14:textId="77777777" w:rsidR="000E0A23" w:rsidRPr="002D350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val="lv"/>
              </w:rPr>
            </w:pPr>
            <w:r w:rsidRPr="002D350F">
              <w:rPr>
                <w:b/>
                <w:lang w:val="lv"/>
              </w:rPr>
              <w:t xml:space="preserve">Situācijas risinājums līdz </w:t>
            </w:r>
            <w:r>
              <w:rPr>
                <w:b/>
                <w:lang w:val="lv"/>
              </w:rPr>
              <w:t>pieteikuma iesniegšanas</w:t>
            </w:r>
            <w:r w:rsidRPr="002D350F">
              <w:rPr>
                <w:b/>
                <w:lang w:val="lv"/>
              </w:rPr>
              <w:t xml:space="preserve"> brīdim</w:t>
            </w:r>
          </w:p>
        </w:tc>
        <w:tc>
          <w:tcPr>
            <w:tcW w:w="2409" w:type="dxa"/>
            <w:vAlign w:val="center"/>
          </w:tcPr>
          <w:p w14:paraId="55CD9BDE" w14:textId="77777777" w:rsidR="000E0A23" w:rsidRPr="0068717F" w:rsidRDefault="0063785F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  <w:r>
              <w:rPr>
                <w:lang w:val="lv"/>
              </w:rPr>
              <w:t>Pedagoga</w:t>
            </w:r>
            <w:r w:rsidR="000E0A23">
              <w:rPr>
                <w:lang w:val="lv"/>
              </w:rPr>
              <w:t xml:space="preserve"> rīcība</w:t>
            </w:r>
          </w:p>
        </w:tc>
        <w:tc>
          <w:tcPr>
            <w:tcW w:w="5103" w:type="dxa"/>
          </w:tcPr>
          <w:p w14:paraId="4BE1664B" w14:textId="77777777" w:rsidR="000E0A23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211E3280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</w:tc>
      </w:tr>
      <w:tr w:rsidR="000E0A23" w:rsidRPr="0068717F" w14:paraId="485DBF3A" w14:textId="77777777" w:rsidTr="004F756E">
        <w:trPr>
          <w:trHeight w:val="1417"/>
        </w:trPr>
        <w:tc>
          <w:tcPr>
            <w:tcW w:w="2235" w:type="dxa"/>
            <w:vMerge/>
            <w:vAlign w:val="center"/>
          </w:tcPr>
          <w:p w14:paraId="4C86F393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703B3953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  <w:r>
              <w:rPr>
                <w:lang w:val="lv"/>
              </w:rPr>
              <w:t>Atbalsta personāla rīcība</w:t>
            </w:r>
          </w:p>
        </w:tc>
        <w:tc>
          <w:tcPr>
            <w:tcW w:w="5103" w:type="dxa"/>
          </w:tcPr>
          <w:p w14:paraId="2B1306B6" w14:textId="77777777" w:rsidR="000E0A23" w:rsidRDefault="000E0A23" w:rsidP="004F756E">
            <w:pPr>
              <w:jc w:val="center"/>
              <w:rPr>
                <w:lang w:val="lv"/>
              </w:rPr>
            </w:pPr>
          </w:p>
          <w:p w14:paraId="13F53AC7" w14:textId="77777777" w:rsidR="000E0A23" w:rsidRDefault="000E0A23" w:rsidP="004F756E">
            <w:pPr>
              <w:jc w:val="center"/>
              <w:rPr>
                <w:lang w:val="lv"/>
              </w:rPr>
            </w:pPr>
          </w:p>
          <w:p w14:paraId="41DCA2C9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</w:tc>
      </w:tr>
      <w:tr w:rsidR="000E0A23" w:rsidRPr="0068717F" w14:paraId="5D5EB743" w14:textId="77777777" w:rsidTr="004F756E">
        <w:trPr>
          <w:trHeight w:val="1417"/>
        </w:trPr>
        <w:tc>
          <w:tcPr>
            <w:tcW w:w="2235" w:type="dxa"/>
            <w:vMerge/>
            <w:vAlign w:val="center"/>
          </w:tcPr>
          <w:p w14:paraId="4F7DF57A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2E3F2842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  <w:r>
              <w:rPr>
                <w:lang w:val="lv"/>
              </w:rPr>
              <w:t>Izglītības iestādes administrācijas darbība</w:t>
            </w:r>
          </w:p>
        </w:tc>
        <w:tc>
          <w:tcPr>
            <w:tcW w:w="5103" w:type="dxa"/>
          </w:tcPr>
          <w:p w14:paraId="47F824C6" w14:textId="77777777" w:rsidR="000E0A23" w:rsidRDefault="000E0A23" w:rsidP="004F756E">
            <w:pPr>
              <w:jc w:val="center"/>
              <w:rPr>
                <w:lang w:val="lv"/>
              </w:rPr>
            </w:pPr>
          </w:p>
          <w:p w14:paraId="15A78DA2" w14:textId="77777777" w:rsidR="000E0A23" w:rsidRDefault="000E0A23" w:rsidP="004F756E">
            <w:pPr>
              <w:jc w:val="center"/>
              <w:rPr>
                <w:lang w:val="lv"/>
              </w:rPr>
            </w:pPr>
          </w:p>
          <w:p w14:paraId="57F14130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</w:tc>
      </w:tr>
      <w:tr w:rsidR="000E0A23" w:rsidRPr="0068717F" w14:paraId="5BE44638" w14:textId="77777777" w:rsidTr="004F756E">
        <w:trPr>
          <w:trHeight w:val="1417"/>
        </w:trPr>
        <w:tc>
          <w:tcPr>
            <w:tcW w:w="2235" w:type="dxa"/>
            <w:vMerge/>
            <w:vAlign w:val="center"/>
          </w:tcPr>
          <w:p w14:paraId="15A9639A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1E5ED1C1" w14:textId="77777777" w:rsidR="000E0A23" w:rsidRPr="0068717F" w:rsidRDefault="000E0A23" w:rsidP="004F756E">
            <w:pPr>
              <w:autoSpaceDE w:val="0"/>
              <w:autoSpaceDN w:val="0"/>
              <w:adjustRightInd w:val="0"/>
              <w:jc w:val="center"/>
              <w:rPr>
                <w:lang w:val="lv"/>
              </w:rPr>
            </w:pPr>
            <w:r>
              <w:rPr>
                <w:lang w:val="lv"/>
              </w:rPr>
              <w:t>Piesaistītās institūcijas un tās rīcība</w:t>
            </w:r>
          </w:p>
        </w:tc>
        <w:tc>
          <w:tcPr>
            <w:tcW w:w="5103" w:type="dxa"/>
          </w:tcPr>
          <w:p w14:paraId="36A1A58B" w14:textId="77777777" w:rsidR="000E0A23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72588376" w14:textId="77777777" w:rsidR="000E0A23" w:rsidRDefault="000E0A23" w:rsidP="004F756E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  <w:p w14:paraId="48B82806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rPr>
                <w:lang w:val="lv"/>
              </w:rPr>
            </w:pPr>
          </w:p>
        </w:tc>
      </w:tr>
      <w:tr w:rsidR="000E0A23" w:rsidRPr="0068717F" w14:paraId="7C491D06" w14:textId="77777777" w:rsidTr="004F756E">
        <w:trPr>
          <w:trHeight w:val="1417"/>
        </w:trPr>
        <w:tc>
          <w:tcPr>
            <w:tcW w:w="2235" w:type="dxa"/>
            <w:vMerge/>
            <w:vAlign w:val="center"/>
          </w:tcPr>
          <w:p w14:paraId="5F66BC97" w14:textId="77777777" w:rsidR="000E0A23" w:rsidRPr="0068717F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035DDC6D" w14:textId="77777777" w:rsidR="000E0A23" w:rsidRDefault="000E0A23" w:rsidP="004F756E">
            <w:pPr>
              <w:autoSpaceDE w:val="0"/>
              <w:autoSpaceDN w:val="0"/>
              <w:adjustRightInd w:val="0"/>
              <w:jc w:val="center"/>
              <w:rPr>
                <w:lang w:val="lv"/>
              </w:rPr>
            </w:pPr>
            <w:r>
              <w:rPr>
                <w:lang w:val="lv"/>
              </w:rPr>
              <w:t>Sadarbība ar vecākiem</w:t>
            </w:r>
          </w:p>
        </w:tc>
        <w:tc>
          <w:tcPr>
            <w:tcW w:w="5103" w:type="dxa"/>
          </w:tcPr>
          <w:p w14:paraId="42DE06D5" w14:textId="77777777" w:rsidR="000E0A23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5AB8ECEC" w14:textId="77777777" w:rsidR="000E0A23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  <w:p w14:paraId="036607E2" w14:textId="77777777" w:rsidR="000E0A23" w:rsidRDefault="000E0A23" w:rsidP="004F756E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lv"/>
              </w:rPr>
            </w:pPr>
          </w:p>
        </w:tc>
      </w:tr>
    </w:tbl>
    <w:p w14:paraId="1BEB6AAA" w14:textId="77777777" w:rsidR="000E0A23" w:rsidRPr="003E7BF0" w:rsidRDefault="000E0A23" w:rsidP="00271575">
      <w:pPr>
        <w:spacing w:before="240"/>
      </w:pPr>
      <w:r w:rsidRPr="003E7BF0">
        <w:t>Datums:</w:t>
      </w:r>
      <w:r>
        <w:t>______________</w:t>
      </w:r>
    </w:p>
    <w:p w14:paraId="3167BC6C" w14:textId="77777777" w:rsidR="000E0A23" w:rsidRPr="003E7BF0" w:rsidRDefault="000E0A23" w:rsidP="00271575">
      <w:pPr>
        <w:spacing w:before="240"/>
      </w:pPr>
      <w:r w:rsidRPr="003E7BF0">
        <w:t>Pieteikumu aizpildīja:__________________________</w:t>
      </w:r>
      <w:r>
        <w:t>_____</w:t>
      </w:r>
      <w:r w:rsidRPr="003E7BF0">
        <w:t xml:space="preserve">     </w:t>
      </w:r>
      <w:r>
        <w:t xml:space="preserve">  </w:t>
      </w:r>
      <w:r w:rsidRPr="003E7BF0">
        <w:t>_______________________</w:t>
      </w:r>
    </w:p>
    <w:p w14:paraId="73B44BB4" w14:textId="77777777" w:rsidR="000E0A23" w:rsidRPr="00F44127" w:rsidRDefault="000E0A23" w:rsidP="000E0A23">
      <w:pPr>
        <w:rPr>
          <w:sz w:val="20"/>
          <w:szCs w:val="20"/>
        </w:rPr>
      </w:pPr>
      <w:r w:rsidRPr="00F44127">
        <w:rPr>
          <w:sz w:val="20"/>
          <w:szCs w:val="20"/>
        </w:rPr>
        <w:t xml:space="preserve">                                                   (Vārds, uzvārds)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4127">
        <w:rPr>
          <w:sz w:val="20"/>
          <w:szCs w:val="20"/>
        </w:rPr>
        <w:t>(amats)</w:t>
      </w:r>
    </w:p>
    <w:p w14:paraId="66C93BBD" w14:textId="77777777" w:rsidR="000E0A23" w:rsidRDefault="000E0A23" w:rsidP="000E0A23">
      <w:r w:rsidRPr="003E7BF0">
        <w:t>Tālruņa</w:t>
      </w:r>
      <w:r>
        <w:t xml:space="preserve"> nr.:_____________________</w:t>
      </w:r>
    </w:p>
    <w:p w14:paraId="5105AB88" w14:textId="77777777" w:rsidR="000E0A23" w:rsidRDefault="000E0A23" w:rsidP="000E0A23"/>
    <w:p w14:paraId="6192737F" w14:textId="77777777" w:rsidR="000E0A23" w:rsidRDefault="000E0A23" w:rsidP="000E0A23">
      <w:r>
        <w:t>I</w:t>
      </w:r>
      <w:r w:rsidR="0063785F">
        <w:t>est</w:t>
      </w:r>
      <w:r w:rsidR="00AC3BB5">
        <w:t>ādes vadītājs: ___</w:t>
      </w:r>
      <w:r>
        <w:t>_______________________________</w:t>
      </w:r>
    </w:p>
    <w:p w14:paraId="3910507E" w14:textId="061439B1" w:rsidR="005A6E10" w:rsidRPr="00A46FEF" w:rsidRDefault="000E0A23" w:rsidP="00662CB9">
      <w:r w:rsidRPr="00F44127">
        <w:rPr>
          <w:sz w:val="20"/>
          <w:szCs w:val="20"/>
        </w:rPr>
        <w:t xml:space="preserve">                                                     </w:t>
      </w:r>
      <w:r w:rsidR="00AC3BB5">
        <w:rPr>
          <w:sz w:val="20"/>
          <w:szCs w:val="20"/>
        </w:rPr>
        <w:tab/>
      </w:r>
      <w:r w:rsidRPr="00F44127">
        <w:rPr>
          <w:sz w:val="20"/>
          <w:szCs w:val="20"/>
        </w:rPr>
        <w:t>(paraksts, atšifrējums)</w:t>
      </w:r>
    </w:p>
    <w:sectPr w:rsidR="005A6E10" w:rsidRPr="00A46FEF" w:rsidSect="001A0ED8">
      <w:pgSz w:w="11906" w:h="16838"/>
      <w:pgMar w:top="102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18716" w14:textId="77777777" w:rsidR="00E11B73" w:rsidRDefault="00E11B73">
      <w:r>
        <w:separator/>
      </w:r>
    </w:p>
  </w:endnote>
  <w:endnote w:type="continuationSeparator" w:id="0">
    <w:p w14:paraId="1DD5492D" w14:textId="77777777" w:rsidR="00E11B73" w:rsidRDefault="00E1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EB6E" w14:textId="77777777" w:rsidR="00D50291" w:rsidRDefault="00D50291" w:rsidP="003273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695C8" w14:textId="77777777" w:rsidR="00D50291" w:rsidRDefault="00D5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9C19" w14:textId="77777777" w:rsidR="00D50291" w:rsidRDefault="00D50291" w:rsidP="00B17AB1">
    <w:pPr>
      <w:pStyle w:val="Footer"/>
      <w:framePr w:wrap="around" w:vAnchor="text" w:hAnchor="page" w:x="10846" w:yAlign="bottom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5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EC37A8" w14:textId="77777777" w:rsidR="00440A23" w:rsidRDefault="00440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AF99" w14:textId="59699CAD" w:rsidR="00B17AB1" w:rsidRDefault="00B17A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5532">
      <w:rPr>
        <w:noProof/>
      </w:rPr>
      <w:t>2</w:t>
    </w:r>
    <w:r>
      <w:rPr>
        <w:noProof/>
      </w:rPr>
      <w:fldChar w:fldCharType="end"/>
    </w:r>
  </w:p>
  <w:p w14:paraId="5A666030" w14:textId="77777777" w:rsidR="00B17AB1" w:rsidRDefault="00B17A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2141" w14:textId="77777777" w:rsidR="00440A23" w:rsidRDefault="00440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9DDF" w14:textId="77777777" w:rsidR="00E11B73" w:rsidRDefault="00E11B73">
      <w:r>
        <w:separator/>
      </w:r>
    </w:p>
  </w:footnote>
  <w:footnote w:type="continuationSeparator" w:id="0">
    <w:p w14:paraId="331A5082" w14:textId="77777777" w:rsidR="00E11B73" w:rsidRDefault="00E1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5C48" w14:textId="77777777" w:rsidR="00D252D4" w:rsidRPr="00D252D4" w:rsidRDefault="00D252D4" w:rsidP="00D25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6"/>
      </v:shape>
    </w:pict>
  </w:numPicBullet>
  <w:abstractNum w:abstractNumId="0" w15:restartNumberingAfterBreak="0">
    <w:nsid w:val="00850DD1"/>
    <w:multiLevelType w:val="multilevel"/>
    <w:tmpl w:val="5D980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43B"/>
    <w:multiLevelType w:val="hybridMultilevel"/>
    <w:tmpl w:val="9B8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05D"/>
    <w:multiLevelType w:val="multilevel"/>
    <w:tmpl w:val="21E2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E03E2"/>
    <w:multiLevelType w:val="multilevel"/>
    <w:tmpl w:val="05BEB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12570A7"/>
    <w:multiLevelType w:val="hybridMultilevel"/>
    <w:tmpl w:val="3D9E4486"/>
    <w:lvl w:ilvl="0" w:tplc="CF7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4CB1"/>
    <w:multiLevelType w:val="hybridMultilevel"/>
    <w:tmpl w:val="0C7C2EEE"/>
    <w:lvl w:ilvl="0" w:tplc="5BDC8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C28D7"/>
    <w:multiLevelType w:val="hybridMultilevel"/>
    <w:tmpl w:val="AFC0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21C7"/>
    <w:multiLevelType w:val="hybridMultilevel"/>
    <w:tmpl w:val="05C82B7A"/>
    <w:lvl w:ilvl="0" w:tplc="5E9C07B2">
      <w:start w:val="1"/>
      <w:numFmt w:val="decimal"/>
      <w:lvlText w:val="%1."/>
      <w:lvlJc w:val="left"/>
      <w:pPr>
        <w:ind w:left="720" w:hanging="360"/>
      </w:pPr>
    </w:lvl>
    <w:lvl w:ilvl="1" w:tplc="8F50947C">
      <w:start w:val="1"/>
      <w:numFmt w:val="lowerLetter"/>
      <w:lvlText w:val="%2."/>
      <w:lvlJc w:val="left"/>
      <w:pPr>
        <w:ind w:left="1440" w:hanging="360"/>
      </w:pPr>
    </w:lvl>
    <w:lvl w:ilvl="2" w:tplc="C5666F18">
      <w:start w:val="1"/>
      <w:numFmt w:val="decimal"/>
      <w:lvlText w:val="%3."/>
      <w:lvlJc w:val="left"/>
      <w:pPr>
        <w:ind w:left="2160" w:hanging="180"/>
      </w:pPr>
    </w:lvl>
    <w:lvl w:ilvl="3" w:tplc="6810B944">
      <w:start w:val="1"/>
      <w:numFmt w:val="decimal"/>
      <w:lvlText w:val="%4."/>
      <w:lvlJc w:val="left"/>
      <w:pPr>
        <w:ind w:left="2880" w:hanging="360"/>
      </w:pPr>
    </w:lvl>
    <w:lvl w:ilvl="4" w:tplc="D6CA7F74">
      <w:start w:val="1"/>
      <w:numFmt w:val="lowerLetter"/>
      <w:lvlText w:val="%5."/>
      <w:lvlJc w:val="left"/>
      <w:pPr>
        <w:ind w:left="3600" w:hanging="360"/>
      </w:pPr>
    </w:lvl>
    <w:lvl w:ilvl="5" w:tplc="09D0DCD8">
      <w:start w:val="1"/>
      <w:numFmt w:val="lowerRoman"/>
      <w:lvlText w:val="%6."/>
      <w:lvlJc w:val="right"/>
      <w:pPr>
        <w:ind w:left="4320" w:hanging="180"/>
      </w:pPr>
    </w:lvl>
    <w:lvl w:ilvl="6" w:tplc="D1D0CBEA">
      <w:start w:val="1"/>
      <w:numFmt w:val="decimal"/>
      <w:lvlText w:val="%7."/>
      <w:lvlJc w:val="left"/>
      <w:pPr>
        <w:ind w:left="5040" w:hanging="360"/>
      </w:pPr>
    </w:lvl>
    <w:lvl w:ilvl="7" w:tplc="4CB42140">
      <w:start w:val="1"/>
      <w:numFmt w:val="lowerLetter"/>
      <w:lvlText w:val="%8."/>
      <w:lvlJc w:val="left"/>
      <w:pPr>
        <w:ind w:left="5760" w:hanging="360"/>
      </w:pPr>
    </w:lvl>
    <w:lvl w:ilvl="8" w:tplc="EE04BD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736C3"/>
    <w:multiLevelType w:val="hybridMultilevel"/>
    <w:tmpl w:val="21E2308E"/>
    <w:lvl w:ilvl="0" w:tplc="06D0A3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E6ADF"/>
    <w:multiLevelType w:val="multilevel"/>
    <w:tmpl w:val="653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81C4BC4"/>
    <w:multiLevelType w:val="hybridMultilevel"/>
    <w:tmpl w:val="B472FAB8"/>
    <w:lvl w:ilvl="0" w:tplc="F5A08A3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C64D4"/>
    <w:multiLevelType w:val="hybridMultilevel"/>
    <w:tmpl w:val="C1A0BA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A7697E"/>
    <w:multiLevelType w:val="multilevel"/>
    <w:tmpl w:val="2C5E99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61A21F9"/>
    <w:multiLevelType w:val="multilevel"/>
    <w:tmpl w:val="24A64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7CE5F0D"/>
    <w:multiLevelType w:val="hybridMultilevel"/>
    <w:tmpl w:val="877E5FAC"/>
    <w:lvl w:ilvl="0" w:tplc="C1FA2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E1E703D"/>
    <w:multiLevelType w:val="hybridMultilevel"/>
    <w:tmpl w:val="381283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47EEE"/>
    <w:multiLevelType w:val="multilevel"/>
    <w:tmpl w:val="9E2EE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305C9"/>
    <w:multiLevelType w:val="hybridMultilevel"/>
    <w:tmpl w:val="363037A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A3A5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808859">
    <w:abstractNumId w:val="11"/>
  </w:num>
  <w:num w:numId="2" w16cid:durableId="1381053359">
    <w:abstractNumId w:val="8"/>
  </w:num>
  <w:num w:numId="3" w16cid:durableId="986318388">
    <w:abstractNumId w:val="26"/>
  </w:num>
  <w:num w:numId="4" w16cid:durableId="156119306">
    <w:abstractNumId w:val="28"/>
  </w:num>
  <w:num w:numId="5" w16cid:durableId="141578219">
    <w:abstractNumId w:val="15"/>
  </w:num>
  <w:num w:numId="6" w16cid:durableId="824050430">
    <w:abstractNumId w:val="10"/>
  </w:num>
  <w:num w:numId="7" w16cid:durableId="388573917">
    <w:abstractNumId w:val="9"/>
  </w:num>
  <w:num w:numId="8" w16cid:durableId="1436828657">
    <w:abstractNumId w:val="23"/>
  </w:num>
  <w:num w:numId="9" w16cid:durableId="1760129451">
    <w:abstractNumId w:val="31"/>
  </w:num>
  <w:num w:numId="10" w16cid:durableId="366759766">
    <w:abstractNumId w:val="19"/>
  </w:num>
  <w:num w:numId="11" w16cid:durableId="677931644">
    <w:abstractNumId w:val="1"/>
  </w:num>
  <w:num w:numId="12" w16cid:durableId="2029140681">
    <w:abstractNumId w:val="13"/>
  </w:num>
  <w:num w:numId="13" w16cid:durableId="545143101">
    <w:abstractNumId w:val="5"/>
  </w:num>
  <w:num w:numId="14" w16cid:durableId="90275754">
    <w:abstractNumId w:val="6"/>
  </w:num>
  <w:num w:numId="15" w16cid:durableId="306399943">
    <w:abstractNumId w:val="18"/>
  </w:num>
  <w:num w:numId="16" w16cid:durableId="1948534874">
    <w:abstractNumId w:val="20"/>
  </w:num>
  <w:num w:numId="17" w16cid:durableId="332148606">
    <w:abstractNumId w:val="14"/>
  </w:num>
  <w:num w:numId="18" w16cid:durableId="808206235">
    <w:abstractNumId w:val="3"/>
  </w:num>
  <w:num w:numId="19" w16cid:durableId="893392479">
    <w:abstractNumId w:val="21"/>
  </w:num>
  <w:num w:numId="20" w16cid:durableId="1617520580">
    <w:abstractNumId w:val="24"/>
  </w:num>
  <w:num w:numId="21" w16cid:durableId="1322276171">
    <w:abstractNumId w:val="2"/>
  </w:num>
  <w:num w:numId="22" w16cid:durableId="631325111">
    <w:abstractNumId w:val="12"/>
  </w:num>
  <w:num w:numId="23" w16cid:durableId="1311862391">
    <w:abstractNumId w:val="29"/>
  </w:num>
  <w:num w:numId="24" w16cid:durableId="576407615">
    <w:abstractNumId w:val="4"/>
  </w:num>
  <w:num w:numId="25" w16cid:durableId="669453827">
    <w:abstractNumId w:val="16"/>
  </w:num>
  <w:num w:numId="26" w16cid:durableId="972178863">
    <w:abstractNumId w:val="22"/>
  </w:num>
  <w:num w:numId="27" w16cid:durableId="1148549746">
    <w:abstractNumId w:val="7"/>
  </w:num>
  <w:num w:numId="28" w16cid:durableId="567612474">
    <w:abstractNumId w:val="27"/>
  </w:num>
  <w:num w:numId="29" w16cid:durableId="10183897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9226569">
    <w:abstractNumId w:val="0"/>
  </w:num>
  <w:num w:numId="31" w16cid:durableId="1389308140">
    <w:abstractNumId w:val="25"/>
  </w:num>
  <w:num w:numId="32" w16cid:durableId="15421360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5"/>
    <w:rsid w:val="00007D97"/>
    <w:rsid w:val="000104A6"/>
    <w:rsid w:val="0001301C"/>
    <w:rsid w:val="00013315"/>
    <w:rsid w:val="00037D50"/>
    <w:rsid w:val="00044B0F"/>
    <w:rsid w:val="00045507"/>
    <w:rsid w:val="00045FCF"/>
    <w:rsid w:val="00060660"/>
    <w:rsid w:val="00062265"/>
    <w:rsid w:val="00066BC4"/>
    <w:rsid w:val="00070B36"/>
    <w:rsid w:val="000721AD"/>
    <w:rsid w:val="00076782"/>
    <w:rsid w:val="00081F3E"/>
    <w:rsid w:val="0008340D"/>
    <w:rsid w:val="00084FFA"/>
    <w:rsid w:val="00086D1C"/>
    <w:rsid w:val="00087CD1"/>
    <w:rsid w:val="00090A66"/>
    <w:rsid w:val="000A3A31"/>
    <w:rsid w:val="000A66F6"/>
    <w:rsid w:val="000B1BFF"/>
    <w:rsid w:val="000B4DBE"/>
    <w:rsid w:val="000C0668"/>
    <w:rsid w:val="000C0D7D"/>
    <w:rsid w:val="000C50AE"/>
    <w:rsid w:val="000D30EE"/>
    <w:rsid w:val="000D7EF0"/>
    <w:rsid w:val="000E0067"/>
    <w:rsid w:val="000E0A23"/>
    <w:rsid w:val="000E0FDB"/>
    <w:rsid w:val="000F56F2"/>
    <w:rsid w:val="000F6E1E"/>
    <w:rsid w:val="00103155"/>
    <w:rsid w:val="001065BB"/>
    <w:rsid w:val="00107309"/>
    <w:rsid w:val="0011291C"/>
    <w:rsid w:val="00120BCC"/>
    <w:rsid w:val="0013456A"/>
    <w:rsid w:val="00136926"/>
    <w:rsid w:val="00140DED"/>
    <w:rsid w:val="001447F0"/>
    <w:rsid w:val="00146043"/>
    <w:rsid w:val="00147220"/>
    <w:rsid w:val="00151269"/>
    <w:rsid w:val="00152A45"/>
    <w:rsid w:val="001531FB"/>
    <w:rsid w:val="00153224"/>
    <w:rsid w:val="00155629"/>
    <w:rsid w:val="001562DA"/>
    <w:rsid w:val="001565BB"/>
    <w:rsid w:val="001648FE"/>
    <w:rsid w:val="0017770F"/>
    <w:rsid w:val="00180A67"/>
    <w:rsid w:val="00182444"/>
    <w:rsid w:val="00183F1A"/>
    <w:rsid w:val="00187B82"/>
    <w:rsid w:val="00193011"/>
    <w:rsid w:val="001A05FE"/>
    <w:rsid w:val="001A0ED8"/>
    <w:rsid w:val="001A1234"/>
    <w:rsid w:val="001A4AB3"/>
    <w:rsid w:val="001A67F6"/>
    <w:rsid w:val="001C190E"/>
    <w:rsid w:val="001D1296"/>
    <w:rsid w:val="001D37FB"/>
    <w:rsid w:val="001F7E58"/>
    <w:rsid w:val="00211EC8"/>
    <w:rsid w:val="002147AE"/>
    <w:rsid w:val="00217CF3"/>
    <w:rsid w:val="0022004A"/>
    <w:rsid w:val="00232C44"/>
    <w:rsid w:val="002343CA"/>
    <w:rsid w:val="0023659E"/>
    <w:rsid w:val="00242921"/>
    <w:rsid w:val="00255E2A"/>
    <w:rsid w:val="002632E5"/>
    <w:rsid w:val="002702F4"/>
    <w:rsid w:val="00271575"/>
    <w:rsid w:val="0027337A"/>
    <w:rsid w:val="0027708A"/>
    <w:rsid w:val="0027746E"/>
    <w:rsid w:val="00286737"/>
    <w:rsid w:val="00293C35"/>
    <w:rsid w:val="002A0A1A"/>
    <w:rsid w:val="002A1C5F"/>
    <w:rsid w:val="002A1DA5"/>
    <w:rsid w:val="002A227A"/>
    <w:rsid w:val="002A3B3F"/>
    <w:rsid w:val="002B2B19"/>
    <w:rsid w:val="002B408E"/>
    <w:rsid w:val="002B4AFE"/>
    <w:rsid w:val="002B7C92"/>
    <w:rsid w:val="002D0D81"/>
    <w:rsid w:val="002D0EED"/>
    <w:rsid w:val="002D4BC6"/>
    <w:rsid w:val="002F6540"/>
    <w:rsid w:val="00307EA2"/>
    <w:rsid w:val="0031043A"/>
    <w:rsid w:val="00320553"/>
    <w:rsid w:val="00321620"/>
    <w:rsid w:val="0032738D"/>
    <w:rsid w:val="00332581"/>
    <w:rsid w:val="00341C21"/>
    <w:rsid w:val="003442EF"/>
    <w:rsid w:val="003659C5"/>
    <w:rsid w:val="003670AB"/>
    <w:rsid w:val="0037022C"/>
    <w:rsid w:val="003721B5"/>
    <w:rsid w:val="003753B3"/>
    <w:rsid w:val="003872BB"/>
    <w:rsid w:val="00387DD8"/>
    <w:rsid w:val="003916D1"/>
    <w:rsid w:val="00397EDC"/>
    <w:rsid w:val="003A1769"/>
    <w:rsid w:val="003A1F2D"/>
    <w:rsid w:val="003A4F7A"/>
    <w:rsid w:val="003A4FB1"/>
    <w:rsid w:val="003A65E5"/>
    <w:rsid w:val="003B240F"/>
    <w:rsid w:val="003B3582"/>
    <w:rsid w:val="003C061B"/>
    <w:rsid w:val="003D3FDD"/>
    <w:rsid w:val="003D4336"/>
    <w:rsid w:val="003D4AAA"/>
    <w:rsid w:val="003E7D6F"/>
    <w:rsid w:val="003F2078"/>
    <w:rsid w:val="003F5A76"/>
    <w:rsid w:val="00403C92"/>
    <w:rsid w:val="00425CD2"/>
    <w:rsid w:val="00427ABC"/>
    <w:rsid w:val="0043718B"/>
    <w:rsid w:val="00440A23"/>
    <w:rsid w:val="0044307E"/>
    <w:rsid w:val="004447DA"/>
    <w:rsid w:val="00444FE4"/>
    <w:rsid w:val="004465A0"/>
    <w:rsid w:val="00462B5A"/>
    <w:rsid w:val="004651A4"/>
    <w:rsid w:val="00476D3A"/>
    <w:rsid w:val="004817A8"/>
    <w:rsid w:val="004872F0"/>
    <w:rsid w:val="004A1E1D"/>
    <w:rsid w:val="004A32A6"/>
    <w:rsid w:val="004A5D95"/>
    <w:rsid w:val="004A5FAF"/>
    <w:rsid w:val="004B0819"/>
    <w:rsid w:val="004C329F"/>
    <w:rsid w:val="004C73C6"/>
    <w:rsid w:val="004E203A"/>
    <w:rsid w:val="004E602A"/>
    <w:rsid w:val="004F34D0"/>
    <w:rsid w:val="004F4885"/>
    <w:rsid w:val="004F4980"/>
    <w:rsid w:val="004F756E"/>
    <w:rsid w:val="00500C62"/>
    <w:rsid w:val="00501783"/>
    <w:rsid w:val="00501D00"/>
    <w:rsid w:val="005021FA"/>
    <w:rsid w:val="00505207"/>
    <w:rsid w:val="00506520"/>
    <w:rsid w:val="00514BA6"/>
    <w:rsid w:val="005155B4"/>
    <w:rsid w:val="0052015E"/>
    <w:rsid w:val="005204C4"/>
    <w:rsid w:val="00531CFE"/>
    <w:rsid w:val="00533E84"/>
    <w:rsid w:val="005348DA"/>
    <w:rsid w:val="00537AF9"/>
    <w:rsid w:val="005423C5"/>
    <w:rsid w:val="005429DA"/>
    <w:rsid w:val="0054395C"/>
    <w:rsid w:val="0055304C"/>
    <w:rsid w:val="005555F2"/>
    <w:rsid w:val="0055695A"/>
    <w:rsid w:val="00556968"/>
    <w:rsid w:val="00557789"/>
    <w:rsid w:val="00557F10"/>
    <w:rsid w:val="0056271E"/>
    <w:rsid w:val="00565D4B"/>
    <w:rsid w:val="00565F18"/>
    <w:rsid w:val="005663C3"/>
    <w:rsid w:val="00566A62"/>
    <w:rsid w:val="00570340"/>
    <w:rsid w:val="0057108E"/>
    <w:rsid w:val="005750D2"/>
    <w:rsid w:val="00575F23"/>
    <w:rsid w:val="0058111A"/>
    <w:rsid w:val="0058202A"/>
    <w:rsid w:val="00585CDA"/>
    <w:rsid w:val="00591ED7"/>
    <w:rsid w:val="005A2BED"/>
    <w:rsid w:val="005A51CE"/>
    <w:rsid w:val="005A6E10"/>
    <w:rsid w:val="005B5B51"/>
    <w:rsid w:val="005C5470"/>
    <w:rsid w:val="005C6E86"/>
    <w:rsid w:val="005D016D"/>
    <w:rsid w:val="005D1740"/>
    <w:rsid w:val="005D1D99"/>
    <w:rsid w:val="005D652C"/>
    <w:rsid w:val="005E0017"/>
    <w:rsid w:val="005E0C88"/>
    <w:rsid w:val="005E3D3E"/>
    <w:rsid w:val="005E54B8"/>
    <w:rsid w:val="005F3B5D"/>
    <w:rsid w:val="005F7B6A"/>
    <w:rsid w:val="00600AC0"/>
    <w:rsid w:val="006030EC"/>
    <w:rsid w:val="006050A3"/>
    <w:rsid w:val="00615316"/>
    <w:rsid w:val="00630F8D"/>
    <w:rsid w:val="00636A22"/>
    <w:rsid w:val="0063785F"/>
    <w:rsid w:val="00644BEB"/>
    <w:rsid w:val="00646DB7"/>
    <w:rsid w:val="0065225F"/>
    <w:rsid w:val="00661C36"/>
    <w:rsid w:val="00662CB9"/>
    <w:rsid w:val="00663416"/>
    <w:rsid w:val="00663E22"/>
    <w:rsid w:val="00665DD3"/>
    <w:rsid w:val="00686BF3"/>
    <w:rsid w:val="00693E42"/>
    <w:rsid w:val="006A365E"/>
    <w:rsid w:val="006C5715"/>
    <w:rsid w:val="006C77D5"/>
    <w:rsid w:val="006D3FEB"/>
    <w:rsid w:val="006D5B1C"/>
    <w:rsid w:val="006D7145"/>
    <w:rsid w:val="006E1928"/>
    <w:rsid w:val="006E63A0"/>
    <w:rsid w:val="006E7F89"/>
    <w:rsid w:val="006F4EA9"/>
    <w:rsid w:val="006F5B34"/>
    <w:rsid w:val="00703E35"/>
    <w:rsid w:val="00707A64"/>
    <w:rsid w:val="00714633"/>
    <w:rsid w:val="00720157"/>
    <w:rsid w:val="007208B9"/>
    <w:rsid w:val="00735761"/>
    <w:rsid w:val="0073733F"/>
    <w:rsid w:val="00741320"/>
    <w:rsid w:val="00743B21"/>
    <w:rsid w:val="00752176"/>
    <w:rsid w:val="00761881"/>
    <w:rsid w:val="00766641"/>
    <w:rsid w:val="00766DF1"/>
    <w:rsid w:val="00767460"/>
    <w:rsid w:val="00774620"/>
    <w:rsid w:val="00775CB5"/>
    <w:rsid w:val="00782448"/>
    <w:rsid w:val="00783974"/>
    <w:rsid w:val="00783CC2"/>
    <w:rsid w:val="00787C30"/>
    <w:rsid w:val="007925D1"/>
    <w:rsid w:val="00794E5B"/>
    <w:rsid w:val="0079557C"/>
    <w:rsid w:val="0079793E"/>
    <w:rsid w:val="007B0144"/>
    <w:rsid w:val="007B0978"/>
    <w:rsid w:val="007C1641"/>
    <w:rsid w:val="007C1BF8"/>
    <w:rsid w:val="007C3C4F"/>
    <w:rsid w:val="007D3242"/>
    <w:rsid w:val="007E5354"/>
    <w:rsid w:val="007E6810"/>
    <w:rsid w:val="007E7B52"/>
    <w:rsid w:val="007F56AE"/>
    <w:rsid w:val="007F6906"/>
    <w:rsid w:val="008000A8"/>
    <w:rsid w:val="00812340"/>
    <w:rsid w:val="0081342E"/>
    <w:rsid w:val="00816DCA"/>
    <w:rsid w:val="0083240B"/>
    <w:rsid w:val="00843BAD"/>
    <w:rsid w:val="00846763"/>
    <w:rsid w:val="008479C0"/>
    <w:rsid w:val="0085195B"/>
    <w:rsid w:val="00851D93"/>
    <w:rsid w:val="00853365"/>
    <w:rsid w:val="008561DD"/>
    <w:rsid w:val="0087238E"/>
    <w:rsid w:val="008750E6"/>
    <w:rsid w:val="00877467"/>
    <w:rsid w:val="008807AC"/>
    <w:rsid w:val="00890306"/>
    <w:rsid w:val="008960DB"/>
    <w:rsid w:val="008A0094"/>
    <w:rsid w:val="008A16AB"/>
    <w:rsid w:val="008A26B7"/>
    <w:rsid w:val="008A2E4B"/>
    <w:rsid w:val="008A5797"/>
    <w:rsid w:val="008A6177"/>
    <w:rsid w:val="008C7354"/>
    <w:rsid w:val="008D089C"/>
    <w:rsid w:val="008D4C1B"/>
    <w:rsid w:val="008D7639"/>
    <w:rsid w:val="008E32EB"/>
    <w:rsid w:val="008E64A6"/>
    <w:rsid w:val="008F757B"/>
    <w:rsid w:val="0090020E"/>
    <w:rsid w:val="009026D2"/>
    <w:rsid w:val="00905369"/>
    <w:rsid w:val="00922F90"/>
    <w:rsid w:val="009232A4"/>
    <w:rsid w:val="0092483F"/>
    <w:rsid w:val="00927638"/>
    <w:rsid w:val="00930780"/>
    <w:rsid w:val="009311E1"/>
    <w:rsid w:val="00935CC1"/>
    <w:rsid w:val="00944513"/>
    <w:rsid w:val="00956F4C"/>
    <w:rsid w:val="00957061"/>
    <w:rsid w:val="009642EE"/>
    <w:rsid w:val="00965144"/>
    <w:rsid w:val="00970404"/>
    <w:rsid w:val="0097052C"/>
    <w:rsid w:val="00980727"/>
    <w:rsid w:val="0098230B"/>
    <w:rsid w:val="00985BE5"/>
    <w:rsid w:val="00995EF1"/>
    <w:rsid w:val="00996EE5"/>
    <w:rsid w:val="009A2DFE"/>
    <w:rsid w:val="009A7D21"/>
    <w:rsid w:val="009B52C8"/>
    <w:rsid w:val="009C324D"/>
    <w:rsid w:val="009C6800"/>
    <w:rsid w:val="009D3641"/>
    <w:rsid w:val="009D4FBE"/>
    <w:rsid w:val="009E0B11"/>
    <w:rsid w:val="00A06D83"/>
    <w:rsid w:val="00A1139C"/>
    <w:rsid w:val="00A13724"/>
    <w:rsid w:val="00A2194B"/>
    <w:rsid w:val="00A23144"/>
    <w:rsid w:val="00A26E52"/>
    <w:rsid w:val="00A32D56"/>
    <w:rsid w:val="00A335DF"/>
    <w:rsid w:val="00A35123"/>
    <w:rsid w:val="00A43D6A"/>
    <w:rsid w:val="00A46FEF"/>
    <w:rsid w:val="00A5384B"/>
    <w:rsid w:val="00A54F24"/>
    <w:rsid w:val="00A57B42"/>
    <w:rsid w:val="00A608ED"/>
    <w:rsid w:val="00A612CC"/>
    <w:rsid w:val="00A61347"/>
    <w:rsid w:val="00A61414"/>
    <w:rsid w:val="00A65735"/>
    <w:rsid w:val="00A710D9"/>
    <w:rsid w:val="00A71EB3"/>
    <w:rsid w:val="00A7408F"/>
    <w:rsid w:val="00A87FA9"/>
    <w:rsid w:val="00A965CE"/>
    <w:rsid w:val="00AB14D4"/>
    <w:rsid w:val="00AB16B9"/>
    <w:rsid w:val="00AB2748"/>
    <w:rsid w:val="00AB6FEC"/>
    <w:rsid w:val="00AC2ACC"/>
    <w:rsid w:val="00AC3BB5"/>
    <w:rsid w:val="00AC5A3B"/>
    <w:rsid w:val="00AD0D63"/>
    <w:rsid w:val="00AE0F66"/>
    <w:rsid w:val="00AE0F99"/>
    <w:rsid w:val="00AE6B66"/>
    <w:rsid w:val="00AF1037"/>
    <w:rsid w:val="00AF385C"/>
    <w:rsid w:val="00AF423E"/>
    <w:rsid w:val="00AF5221"/>
    <w:rsid w:val="00AF586D"/>
    <w:rsid w:val="00B0102B"/>
    <w:rsid w:val="00B0356D"/>
    <w:rsid w:val="00B057C7"/>
    <w:rsid w:val="00B1429A"/>
    <w:rsid w:val="00B15532"/>
    <w:rsid w:val="00B155BF"/>
    <w:rsid w:val="00B170F3"/>
    <w:rsid w:val="00B17A67"/>
    <w:rsid w:val="00B17AB1"/>
    <w:rsid w:val="00B33F39"/>
    <w:rsid w:val="00B34B2C"/>
    <w:rsid w:val="00B36D44"/>
    <w:rsid w:val="00B50F45"/>
    <w:rsid w:val="00B57214"/>
    <w:rsid w:val="00B60FE8"/>
    <w:rsid w:val="00B63805"/>
    <w:rsid w:val="00B652F9"/>
    <w:rsid w:val="00B746C4"/>
    <w:rsid w:val="00B76685"/>
    <w:rsid w:val="00B806BB"/>
    <w:rsid w:val="00B854FD"/>
    <w:rsid w:val="00B85B5E"/>
    <w:rsid w:val="00B86FFA"/>
    <w:rsid w:val="00B9218D"/>
    <w:rsid w:val="00BA4E25"/>
    <w:rsid w:val="00BA5BD5"/>
    <w:rsid w:val="00BA680E"/>
    <w:rsid w:val="00BA7E92"/>
    <w:rsid w:val="00BB03A2"/>
    <w:rsid w:val="00BB2C33"/>
    <w:rsid w:val="00BF19B4"/>
    <w:rsid w:val="00BF4B00"/>
    <w:rsid w:val="00BF4BD5"/>
    <w:rsid w:val="00BF5CE3"/>
    <w:rsid w:val="00C01AA8"/>
    <w:rsid w:val="00C05F56"/>
    <w:rsid w:val="00C24945"/>
    <w:rsid w:val="00C25293"/>
    <w:rsid w:val="00C36496"/>
    <w:rsid w:val="00C4261E"/>
    <w:rsid w:val="00C51F62"/>
    <w:rsid w:val="00C52FBD"/>
    <w:rsid w:val="00C57CC7"/>
    <w:rsid w:val="00C7261C"/>
    <w:rsid w:val="00C7264D"/>
    <w:rsid w:val="00C72D11"/>
    <w:rsid w:val="00C73E85"/>
    <w:rsid w:val="00C84AAD"/>
    <w:rsid w:val="00C8721C"/>
    <w:rsid w:val="00C90D4D"/>
    <w:rsid w:val="00C9520E"/>
    <w:rsid w:val="00CA09D6"/>
    <w:rsid w:val="00CA0AF2"/>
    <w:rsid w:val="00CB0340"/>
    <w:rsid w:val="00CB5561"/>
    <w:rsid w:val="00CD554E"/>
    <w:rsid w:val="00CE0A9D"/>
    <w:rsid w:val="00CE5483"/>
    <w:rsid w:val="00CF0E22"/>
    <w:rsid w:val="00CF325D"/>
    <w:rsid w:val="00CF4824"/>
    <w:rsid w:val="00D04657"/>
    <w:rsid w:val="00D069A8"/>
    <w:rsid w:val="00D12E67"/>
    <w:rsid w:val="00D14CDF"/>
    <w:rsid w:val="00D173F9"/>
    <w:rsid w:val="00D23866"/>
    <w:rsid w:val="00D238E9"/>
    <w:rsid w:val="00D24CD3"/>
    <w:rsid w:val="00D252D4"/>
    <w:rsid w:val="00D47AB5"/>
    <w:rsid w:val="00D50291"/>
    <w:rsid w:val="00D5243F"/>
    <w:rsid w:val="00D62EB3"/>
    <w:rsid w:val="00D67F40"/>
    <w:rsid w:val="00D67F97"/>
    <w:rsid w:val="00D76D07"/>
    <w:rsid w:val="00D81D8D"/>
    <w:rsid w:val="00D91E1D"/>
    <w:rsid w:val="00D91ED2"/>
    <w:rsid w:val="00DA3B17"/>
    <w:rsid w:val="00DA5B15"/>
    <w:rsid w:val="00DB45D1"/>
    <w:rsid w:val="00DC2C8A"/>
    <w:rsid w:val="00DD5523"/>
    <w:rsid w:val="00DD7933"/>
    <w:rsid w:val="00DD7DE4"/>
    <w:rsid w:val="00DE4A1E"/>
    <w:rsid w:val="00DE7A9F"/>
    <w:rsid w:val="00DF0DE4"/>
    <w:rsid w:val="00DF4992"/>
    <w:rsid w:val="00DF5BD7"/>
    <w:rsid w:val="00DF5DF4"/>
    <w:rsid w:val="00DF790D"/>
    <w:rsid w:val="00E028D8"/>
    <w:rsid w:val="00E04E2E"/>
    <w:rsid w:val="00E05D59"/>
    <w:rsid w:val="00E116B5"/>
    <w:rsid w:val="00E11B73"/>
    <w:rsid w:val="00E15A8D"/>
    <w:rsid w:val="00E15D88"/>
    <w:rsid w:val="00E209B7"/>
    <w:rsid w:val="00E425C5"/>
    <w:rsid w:val="00E43899"/>
    <w:rsid w:val="00E47ABA"/>
    <w:rsid w:val="00E47EF4"/>
    <w:rsid w:val="00E51C2E"/>
    <w:rsid w:val="00E53B7F"/>
    <w:rsid w:val="00E6095E"/>
    <w:rsid w:val="00E67A3E"/>
    <w:rsid w:val="00E701FC"/>
    <w:rsid w:val="00E74181"/>
    <w:rsid w:val="00E87A2E"/>
    <w:rsid w:val="00E90000"/>
    <w:rsid w:val="00E91C2E"/>
    <w:rsid w:val="00EA3801"/>
    <w:rsid w:val="00EA3F8F"/>
    <w:rsid w:val="00EA7B54"/>
    <w:rsid w:val="00EB0762"/>
    <w:rsid w:val="00EB516C"/>
    <w:rsid w:val="00EB6ABE"/>
    <w:rsid w:val="00EC2D3D"/>
    <w:rsid w:val="00ED7BEB"/>
    <w:rsid w:val="00EF3F34"/>
    <w:rsid w:val="00EF4623"/>
    <w:rsid w:val="00EF4EF2"/>
    <w:rsid w:val="00F115CA"/>
    <w:rsid w:val="00F206BF"/>
    <w:rsid w:val="00F23B42"/>
    <w:rsid w:val="00F23E41"/>
    <w:rsid w:val="00F26EC6"/>
    <w:rsid w:val="00F32561"/>
    <w:rsid w:val="00F33A32"/>
    <w:rsid w:val="00F348BC"/>
    <w:rsid w:val="00F36C25"/>
    <w:rsid w:val="00F407DE"/>
    <w:rsid w:val="00F524C6"/>
    <w:rsid w:val="00F60782"/>
    <w:rsid w:val="00F62922"/>
    <w:rsid w:val="00F70EC3"/>
    <w:rsid w:val="00F70FA1"/>
    <w:rsid w:val="00F7107B"/>
    <w:rsid w:val="00F72D52"/>
    <w:rsid w:val="00F82BAE"/>
    <w:rsid w:val="00F8605C"/>
    <w:rsid w:val="00F91103"/>
    <w:rsid w:val="00F93247"/>
    <w:rsid w:val="00F9424A"/>
    <w:rsid w:val="00FA2313"/>
    <w:rsid w:val="00FA6D59"/>
    <w:rsid w:val="00FA7520"/>
    <w:rsid w:val="00FB288A"/>
    <w:rsid w:val="00FB5795"/>
    <w:rsid w:val="00FC2195"/>
    <w:rsid w:val="00FC4BE9"/>
    <w:rsid w:val="00FC60D8"/>
    <w:rsid w:val="00FD47E1"/>
    <w:rsid w:val="00FE6227"/>
    <w:rsid w:val="00FF1517"/>
    <w:rsid w:val="00FF2F42"/>
    <w:rsid w:val="00FF3538"/>
    <w:rsid w:val="00FF7751"/>
    <w:rsid w:val="00FF7E2D"/>
    <w:rsid w:val="09C3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DCF9C"/>
  <w15:chartTrackingRefBased/>
  <w15:docId w15:val="{8AFBD69A-7F5E-4C04-9A33-BFE1604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561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table" w:styleId="TableGrid">
    <w:name w:val="Table Grid"/>
    <w:basedOn w:val="TableNormal"/>
    <w:uiPriority w:val="39"/>
    <w:rsid w:val="00CF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F5BD7"/>
  </w:style>
  <w:style w:type="character" w:customStyle="1" w:styleId="FooterChar">
    <w:name w:val="Footer Char"/>
    <w:link w:val="Footer"/>
    <w:uiPriority w:val="99"/>
    <w:rsid w:val="00B17AB1"/>
    <w:rPr>
      <w:sz w:val="24"/>
      <w:szCs w:val="24"/>
    </w:rPr>
  </w:style>
  <w:style w:type="character" w:customStyle="1" w:styleId="Heading1Char">
    <w:name w:val="Heading 1 Char"/>
    <w:link w:val="Heading1"/>
    <w:rsid w:val="00500C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500C62"/>
    <w:pPr>
      <w:spacing w:after="120" w:line="480" w:lineRule="auto"/>
    </w:pPr>
  </w:style>
  <w:style w:type="character" w:customStyle="1" w:styleId="BodyText2Char">
    <w:name w:val="Body Text 2 Char"/>
    <w:link w:val="BodyText2"/>
    <w:rsid w:val="00500C6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00C62"/>
    <w:pPr>
      <w:spacing w:before="100" w:beforeAutospacing="1" w:after="100" w:afterAutospacing="1"/>
    </w:pPr>
  </w:style>
  <w:style w:type="character" w:styleId="LineNumber">
    <w:name w:val="line number"/>
    <w:rsid w:val="008A2E4B"/>
  </w:style>
  <w:style w:type="character" w:styleId="CommentReference">
    <w:name w:val="annotation reference"/>
    <w:basedOn w:val="DefaultParagraphFont"/>
    <w:rsid w:val="00CD55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54E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CD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54E"/>
    <w:rPr>
      <w:b/>
      <w:bCs/>
      <w:lang w:val="lv-LV" w:eastAsia="lv-LV"/>
    </w:rPr>
  </w:style>
  <w:style w:type="character" w:styleId="Emphasis">
    <w:name w:val="Emphasis"/>
    <w:basedOn w:val="DefaultParagraphFont"/>
    <w:qFormat/>
    <w:rsid w:val="00FF775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F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ntv@jelgavasnovads.lv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uzdevumi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E12D-19B1-41D6-B1D5-BC130349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Aivars Kokins</dc:creator>
  <cp:keywords/>
  <cp:lastModifiedBy>Iveta Adata</cp:lastModifiedBy>
  <cp:revision>2</cp:revision>
  <cp:lastPrinted>2024-09-11T08:36:00Z</cp:lastPrinted>
  <dcterms:created xsi:type="dcterms:W3CDTF">2024-09-11T08:38:00Z</dcterms:created>
  <dcterms:modified xsi:type="dcterms:W3CDTF">2024-09-11T08:38:00Z</dcterms:modified>
</cp:coreProperties>
</file>